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0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310"/>
        <w:gridCol w:w="990"/>
        <w:gridCol w:w="180"/>
        <w:gridCol w:w="4860"/>
        <w:gridCol w:w="6390"/>
      </w:tblGrid>
      <w:tr w:rsidR="003E3E1F" w:rsidRPr="003E3E1F" w:rsidTr="003E3E1F">
        <w:trPr>
          <w:cantSplit/>
          <w:tblHeader/>
        </w:trPr>
        <w:tc>
          <w:tcPr>
            <w:tcW w:w="570" w:type="dxa"/>
            <w:shd w:val="clear" w:color="auto" w:fill="auto"/>
            <w:vAlign w:val="center"/>
          </w:tcPr>
          <w:p w:rsidR="003E3E1F" w:rsidRPr="003E3E1F" w:rsidRDefault="003E3E1F" w:rsidP="008828A7">
            <w:pPr>
              <w:jc w:val="center"/>
              <w:rPr>
                <w:rFonts w:ascii="Book Antiqua" w:hAnsi="Book Antiqua" w:cs="Times New Roman"/>
                <w:b/>
                <w:bCs/>
                <w:sz w:val="22"/>
                <w:szCs w:val="22"/>
              </w:rPr>
            </w:pPr>
            <w:r w:rsidRPr="003E3E1F">
              <w:rPr>
                <w:rFonts w:ascii="Book Antiqua" w:hAnsi="Book Antiqua" w:cs="Times New Roman"/>
                <w:b/>
                <w:bCs/>
                <w:sz w:val="22"/>
                <w:szCs w:val="22"/>
              </w:rPr>
              <w:t>Sl. No</w:t>
            </w:r>
          </w:p>
        </w:tc>
        <w:tc>
          <w:tcPr>
            <w:tcW w:w="2310" w:type="dxa"/>
            <w:vAlign w:val="center"/>
          </w:tcPr>
          <w:p w:rsidR="003E3E1F" w:rsidRPr="003E3E1F" w:rsidRDefault="003E3E1F" w:rsidP="008828A7">
            <w:pPr>
              <w:jc w:val="center"/>
              <w:rPr>
                <w:rFonts w:ascii="Book Antiqua" w:hAnsi="Book Antiqua" w:cs="Times New Roman"/>
                <w:b/>
                <w:bCs/>
                <w:sz w:val="22"/>
                <w:szCs w:val="22"/>
              </w:rPr>
            </w:pPr>
            <w:r w:rsidRPr="003E3E1F">
              <w:rPr>
                <w:rFonts w:ascii="Book Antiqua" w:hAnsi="Book Antiqua" w:cs="Times New Roman"/>
                <w:b/>
                <w:bCs/>
                <w:sz w:val="22"/>
                <w:szCs w:val="22"/>
              </w:rPr>
              <w:t>VOLUME/SEC No.</w:t>
            </w:r>
          </w:p>
        </w:tc>
        <w:tc>
          <w:tcPr>
            <w:tcW w:w="1170" w:type="dxa"/>
            <w:gridSpan w:val="2"/>
          </w:tcPr>
          <w:p w:rsidR="003E3E1F" w:rsidRPr="003E3E1F" w:rsidRDefault="003E3E1F" w:rsidP="003E3E1F">
            <w:pPr>
              <w:jc w:val="center"/>
              <w:rPr>
                <w:rFonts w:ascii="Book Antiqua" w:hAnsi="Book Antiqua" w:cs="Times New Roman"/>
                <w:b/>
                <w:bCs/>
                <w:sz w:val="22"/>
                <w:szCs w:val="22"/>
              </w:rPr>
            </w:pPr>
            <w:r w:rsidRPr="003E3E1F">
              <w:rPr>
                <w:rFonts w:ascii="Book Antiqua" w:hAnsi="Book Antiqua" w:cs="Times New Roman"/>
                <w:b/>
                <w:bCs/>
                <w:sz w:val="22"/>
                <w:szCs w:val="22"/>
              </w:rPr>
              <w:t>Clause No.</w:t>
            </w:r>
          </w:p>
        </w:tc>
        <w:tc>
          <w:tcPr>
            <w:tcW w:w="4860" w:type="dxa"/>
            <w:shd w:val="clear" w:color="auto" w:fill="auto"/>
            <w:vAlign w:val="center"/>
          </w:tcPr>
          <w:p w:rsidR="003E3E1F" w:rsidRPr="003E3E1F" w:rsidRDefault="003E3E1F" w:rsidP="008828A7">
            <w:pPr>
              <w:jc w:val="center"/>
              <w:rPr>
                <w:rFonts w:ascii="Book Antiqua" w:hAnsi="Book Antiqua" w:cs="Times New Roman"/>
                <w:b/>
                <w:bCs/>
                <w:sz w:val="22"/>
                <w:szCs w:val="22"/>
              </w:rPr>
            </w:pPr>
            <w:r w:rsidRPr="003E3E1F">
              <w:rPr>
                <w:rFonts w:ascii="Book Antiqua" w:hAnsi="Book Antiqua" w:cs="Times New Roman"/>
                <w:b/>
                <w:bCs/>
                <w:sz w:val="22"/>
                <w:szCs w:val="22"/>
              </w:rPr>
              <w:t>Bidder’s Query</w:t>
            </w:r>
          </w:p>
        </w:tc>
        <w:tc>
          <w:tcPr>
            <w:tcW w:w="6390" w:type="dxa"/>
            <w:shd w:val="clear" w:color="auto" w:fill="auto"/>
            <w:vAlign w:val="center"/>
          </w:tcPr>
          <w:p w:rsidR="003E3E1F" w:rsidRPr="003E3E1F" w:rsidRDefault="003E3E1F" w:rsidP="008828A7">
            <w:pPr>
              <w:jc w:val="center"/>
              <w:rPr>
                <w:rFonts w:ascii="Book Antiqua" w:hAnsi="Book Antiqua" w:cs="Times New Roman"/>
                <w:b/>
                <w:bCs/>
                <w:sz w:val="22"/>
                <w:szCs w:val="22"/>
              </w:rPr>
            </w:pPr>
            <w:r w:rsidRPr="003E3E1F">
              <w:rPr>
                <w:rFonts w:ascii="Book Antiqua" w:hAnsi="Book Antiqua" w:cs="Times New Roman"/>
                <w:b/>
                <w:bCs/>
                <w:sz w:val="22"/>
                <w:szCs w:val="22"/>
              </w:rPr>
              <w:t>POWERGRID Reply</w:t>
            </w:r>
          </w:p>
        </w:tc>
      </w:tr>
      <w:tr w:rsidR="003E3E1F" w:rsidRPr="003E3E1F" w:rsidTr="003E3E1F">
        <w:trPr>
          <w:cantSplit/>
          <w:trHeight w:val="255"/>
        </w:trPr>
        <w:tc>
          <w:tcPr>
            <w:tcW w:w="570" w:type="dxa"/>
            <w:shd w:val="clear" w:color="auto" w:fill="auto"/>
            <w:vAlign w:val="center"/>
          </w:tcPr>
          <w:p w:rsidR="003E3E1F" w:rsidRPr="003E3E1F" w:rsidRDefault="003E3E1F" w:rsidP="006C6262">
            <w:pPr>
              <w:ind w:left="360"/>
              <w:jc w:val="both"/>
              <w:rPr>
                <w:rFonts w:ascii="Book Antiqua" w:hAnsi="Book Antiqua" w:cs="Times New Roman"/>
                <w:sz w:val="22"/>
                <w:szCs w:val="22"/>
              </w:rPr>
            </w:pPr>
          </w:p>
        </w:tc>
        <w:tc>
          <w:tcPr>
            <w:tcW w:w="2310" w:type="dxa"/>
          </w:tcPr>
          <w:p w:rsidR="003E3E1F" w:rsidRPr="003E3E1F" w:rsidRDefault="003E3E1F" w:rsidP="000D04AC">
            <w:pPr>
              <w:jc w:val="both"/>
              <w:rPr>
                <w:rFonts w:ascii="Book Antiqua" w:hAnsi="Book Antiqua" w:cs="Times New Roman"/>
                <w:b/>
                <w:bCs/>
                <w:sz w:val="22"/>
                <w:szCs w:val="22"/>
              </w:rPr>
            </w:pPr>
          </w:p>
        </w:tc>
        <w:tc>
          <w:tcPr>
            <w:tcW w:w="1170" w:type="dxa"/>
            <w:gridSpan w:val="2"/>
          </w:tcPr>
          <w:p w:rsidR="003E3E1F" w:rsidRPr="003E3E1F" w:rsidRDefault="003E3E1F" w:rsidP="006C6262">
            <w:pPr>
              <w:jc w:val="both"/>
              <w:rPr>
                <w:rFonts w:ascii="Book Antiqua" w:hAnsi="Book Antiqua" w:cs="Times New Roman"/>
                <w:sz w:val="22"/>
                <w:szCs w:val="22"/>
              </w:rPr>
            </w:pPr>
          </w:p>
        </w:tc>
        <w:tc>
          <w:tcPr>
            <w:tcW w:w="4860" w:type="dxa"/>
            <w:shd w:val="clear" w:color="auto" w:fill="auto"/>
          </w:tcPr>
          <w:p w:rsidR="003E3E1F" w:rsidRPr="003E3E1F" w:rsidRDefault="003E3E1F" w:rsidP="006C6262">
            <w:pPr>
              <w:jc w:val="both"/>
              <w:rPr>
                <w:rFonts w:ascii="Book Antiqua" w:hAnsi="Book Antiqua" w:cs="Times New Roman"/>
                <w:sz w:val="22"/>
                <w:szCs w:val="22"/>
              </w:rPr>
            </w:pPr>
          </w:p>
        </w:tc>
        <w:tc>
          <w:tcPr>
            <w:tcW w:w="6390" w:type="dxa"/>
            <w:shd w:val="clear" w:color="auto" w:fill="auto"/>
          </w:tcPr>
          <w:p w:rsidR="003E3E1F" w:rsidRPr="003E3E1F" w:rsidRDefault="003E3E1F" w:rsidP="006C6262">
            <w:pPr>
              <w:jc w:val="both"/>
              <w:rPr>
                <w:rFonts w:ascii="Book Antiqua" w:hAnsi="Book Antiqua" w:cs="Times New Roman"/>
                <w:sz w:val="22"/>
                <w:szCs w:val="22"/>
              </w:rPr>
            </w:pPr>
          </w:p>
        </w:tc>
      </w:tr>
      <w:tr w:rsidR="003E3E1F" w:rsidRPr="003E3E1F" w:rsidTr="003E3E1F">
        <w:trPr>
          <w:cantSplit/>
          <w:trHeight w:val="134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A661D3">
            <w:pPr>
              <w:jc w:val="both"/>
              <w:rPr>
                <w:rFonts w:ascii="Book Antiqua" w:hAnsi="Book Antiqua" w:cs="Times New Roman"/>
                <w:sz w:val="22"/>
                <w:szCs w:val="22"/>
              </w:rPr>
            </w:pPr>
            <w:r w:rsidRPr="003E3E1F">
              <w:rPr>
                <w:rFonts w:ascii="Book Antiqua" w:hAnsi="Book Antiqua" w:cs="Times New Roman"/>
                <w:sz w:val="22"/>
                <w:szCs w:val="22"/>
              </w:rPr>
              <w:t xml:space="preserve">General – 400kV GIS </w:t>
            </w:r>
            <w:proofErr w:type="spellStart"/>
            <w:r w:rsidRPr="003E3E1F">
              <w:rPr>
                <w:rFonts w:ascii="Book Antiqua" w:hAnsi="Book Antiqua" w:cs="Times New Roman"/>
                <w:sz w:val="22"/>
                <w:szCs w:val="22"/>
              </w:rPr>
              <w:t>Chamera</w:t>
            </w:r>
            <w:proofErr w:type="spellEnd"/>
            <w:r w:rsidRPr="003E3E1F">
              <w:rPr>
                <w:rFonts w:ascii="Book Antiqua" w:hAnsi="Book Antiqua" w:cs="Times New Roman"/>
                <w:sz w:val="22"/>
                <w:szCs w:val="22"/>
              </w:rPr>
              <w:t xml:space="preserve"> Substation</w:t>
            </w:r>
          </w:p>
        </w:tc>
        <w:tc>
          <w:tcPr>
            <w:tcW w:w="1170" w:type="dxa"/>
            <w:gridSpan w:val="2"/>
          </w:tcPr>
          <w:p w:rsidR="003E3E1F" w:rsidRPr="003E3E1F" w:rsidRDefault="003E3E1F" w:rsidP="006C6262">
            <w:pPr>
              <w:jc w:val="both"/>
              <w:rPr>
                <w:rFonts w:ascii="Book Antiqua" w:hAnsi="Book Antiqua" w:cs="Times New Roman"/>
                <w:sz w:val="22"/>
                <w:szCs w:val="22"/>
              </w:rPr>
            </w:pPr>
          </w:p>
        </w:tc>
        <w:tc>
          <w:tcPr>
            <w:tcW w:w="4860" w:type="dxa"/>
            <w:shd w:val="clear" w:color="auto" w:fill="auto"/>
          </w:tcPr>
          <w:p w:rsidR="003E3E1F" w:rsidRPr="003E3E1F" w:rsidRDefault="003E3E1F" w:rsidP="006C6262">
            <w:pPr>
              <w:jc w:val="both"/>
              <w:rPr>
                <w:rFonts w:ascii="Book Antiqua" w:hAnsi="Book Antiqua" w:cs="Times New Roman"/>
                <w:sz w:val="22"/>
                <w:szCs w:val="22"/>
              </w:rPr>
            </w:pPr>
            <w:r w:rsidRPr="003E3E1F">
              <w:rPr>
                <w:rFonts w:ascii="Book Antiqua" w:hAnsi="Book Antiqua" w:cs="Times New Roman"/>
                <w:sz w:val="22"/>
                <w:szCs w:val="22"/>
              </w:rPr>
              <w:t xml:space="preserve">We did not see sufficient space for building GIS extension in layout drawing provided with bidding documents for 400kV GIS </w:t>
            </w:r>
            <w:proofErr w:type="spellStart"/>
            <w:r w:rsidRPr="003E3E1F">
              <w:rPr>
                <w:rFonts w:ascii="Book Antiqua" w:hAnsi="Book Antiqua" w:cs="Times New Roman"/>
                <w:sz w:val="22"/>
                <w:szCs w:val="22"/>
              </w:rPr>
              <w:t>Chamera</w:t>
            </w:r>
            <w:proofErr w:type="spellEnd"/>
            <w:r w:rsidRPr="003E3E1F">
              <w:rPr>
                <w:rFonts w:ascii="Book Antiqua" w:hAnsi="Book Antiqua" w:cs="Times New Roman"/>
                <w:sz w:val="22"/>
                <w:szCs w:val="22"/>
              </w:rPr>
              <w:t xml:space="preserve"> Substation. Please clarify if sufficient space is available at site</w:t>
            </w:r>
          </w:p>
        </w:tc>
        <w:tc>
          <w:tcPr>
            <w:tcW w:w="6390" w:type="dxa"/>
            <w:shd w:val="clear" w:color="auto" w:fill="auto"/>
          </w:tcPr>
          <w:p w:rsidR="003E3E1F" w:rsidRPr="003E3E1F" w:rsidRDefault="003E3E1F" w:rsidP="00435A1E">
            <w:pPr>
              <w:jc w:val="both"/>
              <w:rPr>
                <w:rFonts w:ascii="Book Antiqua" w:hAnsi="Book Antiqua" w:cs="Times New Roman"/>
                <w:b/>
                <w:bCs/>
                <w:sz w:val="22"/>
                <w:szCs w:val="22"/>
              </w:rPr>
            </w:pPr>
            <w:r w:rsidRPr="003E3E1F">
              <w:rPr>
                <w:rFonts w:ascii="Book Antiqua" w:hAnsi="Book Antiqua" w:cs="Times New Roman"/>
                <w:sz w:val="22"/>
                <w:szCs w:val="22"/>
              </w:rPr>
              <w:t xml:space="preserve">GIS Building extension is in present scope of work and as per owner estimate sufficient space for GIS Building extension is available at 400kV GIS </w:t>
            </w:r>
            <w:proofErr w:type="spellStart"/>
            <w:r w:rsidRPr="003E3E1F">
              <w:rPr>
                <w:rFonts w:ascii="Book Antiqua" w:hAnsi="Book Antiqua" w:cs="Times New Roman"/>
                <w:sz w:val="22"/>
                <w:szCs w:val="22"/>
              </w:rPr>
              <w:t>Chamera</w:t>
            </w:r>
            <w:proofErr w:type="spellEnd"/>
            <w:r w:rsidRPr="003E3E1F">
              <w:rPr>
                <w:rFonts w:ascii="Book Antiqua" w:hAnsi="Book Antiqua" w:cs="Times New Roman"/>
                <w:sz w:val="22"/>
                <w:szCs w:val="22"/>
              </w:rPr>
              <w:t xml:space="preserve"> Substation. However bidders are advised to visit Substation site in accordance to Clause No 3.4 of Section Project.</w:t>
            </w:r>
          </w:p>
        </w:tc>
      </w:tr>
      <w:tr w:rsidR="003E3E1F" w:rsidRPr="003E3E1F" w:rsidTr="003E3E1F">
        <w:trPr>
          <w:cantSplit/>
          <w:trHeight w:val="1610"/>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A661D3">
            <w:pPr>
              <w:jc w:val="both"/>
              <w:rPr>
                <w:rFonts w:ascii="Book Antiqua" w:hAnsi="Book Antiqua" w:cs="Times New Roman"/>
                <w:sz w:val="22"/>
                <w:szCs w:val="22"/>
              </w:rPr>
            </w:pPr>
            <w:r w:rsidRPr="003E3E1F">
              <w:rPr>
                <w:rFonts w:ascii="Book Antiqua" w:hAnsi="Book Antiqua" w:cs="Times New Roman"/>
                <w:sz w:val="22"/>
                <w:szCs w:val="22"/>
              </w:rPr>
              <w:t xml:space="preserve">General – 400kV GIS </w:t>
            </w:r>
            <w:proofErr w:type="spellStart"/>
            <w:r w:rsidRPr="003E3E1F">
              <w:rPr>
                <w:rFonts w:ascii="Book Antiqua" w:hAnsi="Book Antiqua" w:cs="Times New Roman"/>
                <w:sz w:val="22"/>
                <w:szCs w:val="22"/>
              </w:rPr>
              <w:t>Chamera</w:t>
            </w:r>
            <w:proofErr w:type="spellEnd"/>
            <w:r w:rsidRPr="003E3E1F">
              <w:rPr>
                <w:rFonts w:ascii="Book Antiqua" w:hAnsi="Book Antiqua" w:cs="Times New Roman"/>
                <w:sz w:val="22"/>
                <w:szCs w:val="22"/>
              </w:rPr>
              <w:t xml:space="preserve"> Substation &amp; 400kV </w:t>
            </w:r>
            <w:proofErr w:type="spellStart"/>
            <w:r w:rsidRPr="003E3E1F">
              <w:rPr>
                <w:rFonts w:ascii="Book Antiqua" w:hAnsi="Book Antiqua" w:cs="Times New Roman"/>
                <w:sz w:val="22"/>
                <w:szCs w:val="22"/>
              </w:rPr>
              <w:t>Maharanibagh</w:t>
            </w:r>
            <w:proofErr w:type="spellEnd"/>
            <w:r w:rsidRPr="003E3E1F">
              <w:rPr>
                <w:rFonts w:ascii="Book Antiqua" w:hAnsi="Book Antiqua" w:cs="Times New Roman"/>
                <w:sz w:val="22"/>
                <w:szCs w:val="22"/>
              </w:rPr>
              <w:t xml:space="preserve"> GIs substation</w:t>
            </w:r>
          </w:p>
        </w:tc>
        <w:tc>
          <w:tcPr>
            <w:tcW w:w="1170" w:type="dxa"/>
            <w:gridSpan w:val="2"/>
          </w:tcPr>
          <w:p w:rsidR="003E3E1F" w:rsidRPr="003E3E1F" w:rsidRDefault="003E3E1F" w:rsidP="006C6262">
            <w:pPr>
              <w:jc w:val="both"/>
              <w:rPr>
                <w:rFonts w:ascii="Book Antiqua" w:hAnsi="Book Antiqua" w:cs="Times New Roman"/>
                <w:sz w:val="22"/>
                <w:szCs w:val="22"/>
              </w:rPr>
            </w:pPr>
          </w:p>
        </w:tc>
        <w:tc>
          <w:tcPr>
            <w:tcW w:w="4860" w:type="dxa"/>
            <w:shd w:val="clear" w:color="auto" w:fill="auto"/>
          </w:tcPr>
          <w:p w:rsidR="003E3E1F" w:rsidRPr="003E3E1F" w:rsidRDefault="003E3E1F" w:rsidP="006C6262">
            <w:pPr>
              <w:jc w:val="both"/>
              <w:rPr>
                <w:rFonts w:ascii="Book Antiqua" w:hAnsi="Book Antiqua" w:cs="Times New Roman"/>
                <w:sz w:val="22"/>
                <w:szCs w:val="22"/>
              </w:rPr>
            </w:pPr>
            <w:r w:rsidRPr="003E3E1F">
              <w:rPr>
                <w:rFonts w:ascii="Book Antiqua" w:hAnsi="Book Antiqua" w:cs="Times New Roman"/>
                <w:sz w:val="22"/>
                <w:szCs w:val="22"/>
              </w:rPr>
              <w:t xml:space="preserve">We request you to provide details of existing firefighting panel and existing layout drawing for FF system for </w:t>
            </w:r>
            <w:proofErr w:type="spellStart"/>
            <w:r w:rsidRPr="003E3E1F">
              <w:rPr>
                <w:rFonts w:ascii="Book Antiqua" w:hAnsi="Book Antiqua" w:cs="Times New Roman"/>
                <w:sz w:val="22"/>
                <w:szCs w:val="22"/>
              </w:rPr>
              <w:t>Maharanibagh</w:t>
            </w:r>
            <w:proofErr w:type="spellEnd"/>
            <w:r w:rsidRPr="003E3E1F">
              <w:rPr>
                <w:rFonts w:ascii="Book Antiqua" w:hAnsi="Book Antiqua" w:cs="Times New Roman"/>
                <w:sz w:val="22"/>
                <w:szCs w:val="22"/>
              </w:rPr>
              <w:t xml:space="preserve"> (GIS) Substation &amp; 400kV </w:t>
            </w:r>
            <w:proofErr w:type="spellStart"/>
            <w:r w:rsidRPr="003E3E1F">
              <w:rPr>
                <w:rFonts w:ascii="Book Antiqua" w:hAnsi="Book Antiqua" w:cs="Times New Roman"/>
                <w:sz w:val="22"/>
                <w:szCs w:val="22"/>
              </w:rPr>
              <w:t>Chamera</w:t>
            </w:r>
            <w:proofErr w:type="spellEnd"/>
            <w:r w:rsidRPr="003E3E1F">
              <w:rPr>
                <w:rFonts w:ascii="Book Antiqua" w:hAnsi="Book Antiqua" w:cs="Times New Roman"/>
                <w:sz w:val="22"/>
                <w:szCs w:val="22"/>
              </w:rPr>
              <w:t xml:space="preserve"> Pooling Substation</w:t>
            </w:r>
          </w:p>
        </w:tc>
        <w:tc>
          <w:tcPr>
            <w:tcW w:w="6390" w:type="dxa"/>
            <w:shd w:val="clear" w:color="auto" w:fill="auto"/>
          </w:tcPr>
          <w:p w:rsidR="003E3E1F" w:rsidRPr="003E3E1F" w:rsidRDefault="003E3E1F" w:rsidP="00435A1E">
            <w:pPr>
              <w:jc w:val="both"/>
              <w:rPr>
                <w:rFonts w:ascii="Book Antiqua" w:hAnsi="Book Antiqua" w:cs="Times New Roman"/>
                <w:sz w:val="22"/>
                <w:szCs w:val="22"/>
              </w:rPr>
            </w:pPr>
            <w:r w:rsidRPr="003E3E1F">
              <w:rPr>
                <w:rFonts w:ascii="Book Antiqua" w:hAnsi="Book Antiqua" w:cs="Times New Roman"/>
                <w:sz w:val="22"/>
                <w:szCs w:val="22"/>
              </w:rPr>
              <w:t>Available major relevant drawings and details of existing old substation installations are enclosed with bidding documents.  Other drawings &amp; details, if available will be shared with the successful bidder during detailed engineering. However bidders are requested to visit the substation sites in accordance to clause no 3.4 of section project, technical specification.</w:t>
            </w:r>
          </w:p>
        </w:tc>
      </w:tr>
      <w:tr w:rsidR="003E3E1F" w:rsidRPr="003E3E1F" w:rsidTr="003E3E1F">
        <w:trPr>
          <w:cantSplit/>
          <w:trHeight w:val="161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A661D3">
            <w:pPr>
              <w:jc w:val="both"/>
              <w:rPr>
                <w:rFonts w:ascii="Book Antiqua" w:hAnsi="Book Antiqua" w:cs="Times New Roman"/>
                <w:sz w:val="22"/>
                <w:szCs w:val="22"/>
              </w:rPr>
            </w:pPr>
            <w:r w:rsidRPr="003E3E1F">
              <w:rPr>
                <w:rFonts w:ascii="Book Antiqua" w:hAnsi="Book Antiqua" w:cs="Times New Roman"/>
                <w:sz w:val="22"/>
                <w:szCs w:val="22"/>
              </w:rPr>
              <w:t xml:space="preserve">General – 400kV GIS </w:t>
            </w:r>
            <w:proofErr w:type="spellStart"/>
            <w:r w:rsidRPr="003E3E1F">
              <w:rPr>
                <w:rFonts w:ascii="Book Antiqua" w:hAnsi="Book Antiqua" w:cs="Times New Roman"/>
                <w:sz w:val="22"/>
                <w:szCs w:val="22"/>
              </w:rPr>
              <w:t>Chamera</w:t>
            </w:r>
            <w:proofErr w:type="spellEnd"/>
            <w:r w:rsidRPr="003E3E1F">
              <w:rPr>
                <w:rFonts w:ascii="Book Antiqua" w:hAnsi="Book Antiqua" w:cs="Times New Roman"/>
                <w:sz w:val="22"/>
                <w:szCs w:val="22"/>
              </w:rPr>
              <w:t xml:space="preserve"> Substation &amp; 400kV </w:t>
            </w:r>
            <w:proofErr w:type="spellStart"/>
            <w:r w:rsidRPr="003E3E1F">
              <w:rPr>
                <w:rFonts w:ascii="Book Antiqua" w:hAnsi="Book Antiqua" w:cs="Times New Roman"/>
                <w:sz w:val="22"/>
                <w:szCs w:val="22"/>
              </w:rPr>
              <w:t>Maharanibagh</w:t>
            </w:r>
            <w:proofErr w:type="spellEnd"/>
            <w:r w:rsidRPr="003E3E1F">
              <w:rPr>
                <w:rFonts w:ascii="Book Antiqua" w:hAnsi="Book Antiqua" w:cs="Times New Roman"/>
                <w:sz w:val="22"/>
                <w:szCs w:val="22"/>
              </w:rPr>
              <w:t xml:space="preserve"> GIs substation</w:t>
            </w:r>
          </w:p>
        </w:tc>
        <w:tc>
          <w:tcPr>
            <w:tcW w:w="1170" w:type="dxa"/>
            <w:gridSpan w:val="2"/>
          </w:tcPr>
          <w:p w:rsidR="003E3E1F" w:rsidRPr="003E3E1F" w:rsidRDefault="003E3E1F" w:rsidP="006C6262">
            <w:pPr>
              <w:jc w:val="both"/>
              <w:rPr>
                <w:rFonts w:ascii="Book Antiqua" w:hAnsi="Book Antiqua" w:cs="Times New Roman"/>
                <w:sz w:val="22"/>
                <w:szCs w:val="22"/>
              </w:rPr>
            </w:pPr>
          </w:p>
        </w:tc>
        <w:tc>
          <w:tcPr>
            <w:tcW w:w="4860" w:type="dxa"/>
            <w:shd w:val="clear" w:color="auto" w:fill="auto"/>
          </w:tcPr>
          <w:p w:rsidR="003E3E1F" w:rsidRPr="003E3E1F" w:rsidRDefault="003E3E1F" w:rsidP="006C6262">
            <w:pPr>
              <w:jc w:val="both"/>
              <w:rPr>
                <w:rFonts w:ascii="Book Antiqua" w:hAnsi="Book Antiqua" w:cs="Times New Roman"/>
                <w:sz w:val="22"/>
                <w:szCs w:val="22"/>
              </w:rPr>
            </w:pPr>
            <w:r w:rsidRPr="003E3E1F">
              <w:rPr>
                <w:rFonts w:ascii="Book Antiqua" w:hAnsi="Book Antiqua" w:cs="Times New Roman"/>
                <w:sz w:val="22"/>
                <w:szCs w:val="22"/>
              </w:rPr>
              <w:t xml:space="preserve">We request you to provide details of existing LT switchgear for </w:t>
            </w:r>
            <w:proofErr w:type="spellStart"/>
            <w:r w:rsidRPr="003E3E1F">
              <w:rPr>
                <w:rFonts w:ascii="Book Antiqua" w:hAnsi="Book Antiqua" w:cs="Times New Roman"/>
                <w:sz w:val="22"/>
                <w:szCs w:val="22"/>
              </w:rPr>
              <w:t>Maharanibagh</w:t>
            </w:r>
            <w:proofErr w:type="spellEnd"/>
            <w:r w:rsidRPr="003E3E1F">
              <w:rPr>
                <w:rFonts w:ascii="Book Antiqua" w:hAnsi="Book Antiqua" w:cs="Times New Roman"/>
                <w:sz w:val="22"/>
                <w:szCs w:val="22"/>
              </w:rPr>
              <w:t xml:space="preserve"> (GIS) Substation &amp; 400kV </w:t>
            </w:r>
            <w:proofErr w:type="spellStart"/>
            <w:r w:rsidRPr="003E3E1F">
              <w:rPr>
                <w:rFonts w:ascii="Book Antiqua" w:hAnsi="Book Antiqua" w:cs="Times New Roman"/>
                <w:sz w:val="22"/>
                <w:szCs w:val="22"/>
              </w:rPr>
              <w:t>Chamera</w:t>
            </w:r>
            <w:proofErr w:type="spellEnd"/>
            <w:r w:rsidRPr="003E3E1F">
              <w:rPr>
                <w:rFonts w:ascii="Book Antiqua" w:hAnsi="Book Antiqua" w:cs="Times New Roman"/>
                <w:sz w:val="22"/>
                <w:szCs w:val="22"/>
              </w:rPr>
              <w:t xml:space="preserve"> Pooling Substation</w:t>
            </w:r>
          </w:p>
        </w:tc>
        <w:tc>
          <w:tcPr>
            <w:tcW w:w="6390" w:type="dxa"/>
            <w:shd w:val="clear" w:color="auto" w:fill="auto"/>
          </w:tcPr>
          <w:p w:rsidR="003E3E1F" w:rsidRPr="003E3E1F" w:rsidRDefault="003E3E1F" w:rsidP="00435A1E">
            <w:pPr>
              <w:jc w:val="both"/>
              <w:rPr>
                <w:rFonts w:ascii="Book Antiqua" w:hAnsi="Book Antiqua" w:cs="Times New Roman"/>
                <w:sz w:val="22"/>
                <w:szCs w:val="22"/>
              </w:rPr>
            </w:pPr>
            <w:r w:rsidRPr="003E3E1F">
              <w:rPr>
                <w:rFonts w:ascii="Book Antiqua" w:hAnsi="Book Antiqua" w:cs="Times New Roman"/>
                <w:sz w:val="22"/>
                <w:szCs w:val="22"/>
              </w:rPr>
              <w:t>Available major relevant drawings and details of existing old substation installations are enclosed with bidding documents.  Other drawings &amp; details, if available will be shared with the successful bidder during detailed engineering. However bidders are requested to visit the substation sites in accordance to clause no 3.4 of section project, technical specification.</w:t>
            </w:r>
          </w:p>
        </w:tc>
      </w:tr>
      <w:tr w:rsidR="003E3E1F" w:rsidRPr="003E3E1F" w:rsidTr="003E3E1F">
        <w:trPr>
          <w:cantSplit/>
          <w:trHeight w:val="1430"/>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A661D3">
            <w:pPr>
              <w:jc w:val="both"/>
              <w:rPr>
                <w:rFonts w:ascii="Book Antiqua" w:hAnsi="Book Antiqua" w:cs="Times New Roman"/>
                <w:sz w:val="22"/>
                <w:szCs w:val="22"/>
              </w:rPr>
            </w:pPr>
            <w:r w:rsidRPr="003E3E1F">
              <w:rPr>
                <w:rFonts w:ascii="Book Antiqua" w:hAnsi="Book Antiqua" w:cs="Times New Roman"/>
                <w:sz w:val="22"/>
                <w:szCs w:val="22"/>
              </w:rPr>
              <w:t xml:space="preserve">General – 400kV GIS </w:t>
            </w:r>
            <w:proofErr w:type="spellStart"/>
            <w:r w:rsidRPr="003E3E1F">
              <w:rPr>
                <w:rFonts w:ascii="Book Antiqua" w:hAnsi="Book Antiqua" w:cs="Times New Roman"/>
                <w:sz w:val="22"/>
                <w:szCs w:val="22"/>
              </w:rPr>
              <w:t>Chamera</w:t>
            </w:r>
            <w:proofErr w:type="spellEnd"/>
            <w:r w:rsidRPr="003E3E1F">
              <w:rPr>
                <w:rFonts w:ascii="Book Antiqua" w:hAnsi="Book Antiqua" w:cs="Times New Roman"/>
                <w:sz w:val="22"/>
                <w:szCs w:val="22"/>
              </w:rPr>
              <w:t xml:space="preserve"> Substation &amp; 400kV </w:t>
            </w:r>
            <w:proofErr w:type="spellStart"/>
            <w:r w:rsidRPr="003E3E1F">
              <w:rPr>
                <w:rFonts w:ascii="Book Antiqua" w:hAnsi="Book Antiqua" w:cs="Times New Roman"/>
                <w:sz w:val="22"/>
                <w:szCs w:val="22"/>
              </w:rPr>
              <w:t>Maharanibagh</w:t>
            </w:r>
            <w:proofErr w:type="spellEnd"/>
            <w:r w:rsidRPr="003E3E1F">
              <w:rPr>
                <w:rFonts w:ascii="Book Antiqua" w:hAnsi="Book Antiqua" w:cs="Times New Roman"/>
                <w:sz w:val="22"/>
                <w:szCs w:val="22"/>
              </w:rPr>
              <w:t xml:space="preserve"> GIs substation</w:t>
            </w:r>
          </w:p>
        </w:tc>
        <w:tc>
          <w:tcPr>
            <w:tcW w:w="1170" w:type="dxa"/>
            <w:gridSpan w:val="2"/>
          </w:tcPr>
          <w:p w:rsidR="003E3E1F" w:rsidRPr="003E3E1F" w:rsidRDefault="003E3E1F" w:rsidP="006C6262">
            <w:pPr>
              <w:jc w:val="both"/>
              <w:rPr>
                <w:rFonts w:ascii="Book Antiqua" w:hAnsi="Book Antiqua"/>
                <w:sz w:val="22"/>
                <w:szCs w:val="22"/>
              </w:rPr>
            </w:pPr>
          </w:p>
        </w:tc>
        <w:tc>
          <w:tcPr>
            <w:tcW w:w="4860" w:type="dxa"/>
            <w:shd w:val="clear" w:color="auto" w:fill="auto"/>
          </w:tcPr>
          <w:p w:rsidR="003E3E1F" w:rsidRPr="003E3E1F" w:rsidRDefault="003E3E1F" w:rsidP="006C6262">
            <w:pPr>
              <w:jc w:val="both"/>
              <w:rPr>
                <w:rFonts w:ascii="Book Antiqua" w:hAnsi="Book Antiqua" w:cs="Times New Roman"/>
                <w:sz w:val="22"/>
                <w:szCs w:val="22"/>
              </w:rPr>
            </w:pPr>
            <w:r w:rsidRPr="003E3E1F">
              <w:rPr>
                <w:rFonts w:ascii="Book Antiqua" w:hAnsi="Book Antiqua"/>
                <w:sz w:val="22"/>
                <w:szCs w:val="22"/>
              </w:rPr>
              <w:t>Kindly Provide SBC report for all substations</w:t>
            </w:r>
          </w:p>
        </w:tc>
        <w:tc>
          <w:tcPr>
            <w:tcW w:w="6390" w:type="dxa"/>
            <w:shd w:val="clear" w:color="auto" w:fill="auto"/>
          </w:tcPr>
          <w:p w:rsidR="003E3E1F" w:rsidRPr="003E3E1F" w:rsidRDefault="003E3E1F" w:rsidP="00435A1E">
            <w:pPr>
              <w:jc w:val="both"/>
              <w:rPr>
                <w:rFonts w:ascii="Book Antiqua" w:hAnsi="Book Antiqua" w:cs="Times New Roman"/>
                <w:sz w:val="22"/>
                <w:szCs w:val="22"/>
              </w:rPr>
            </w:pPr>
            <w:r w:rsidRPr="003E3E1F">
              <w:rPr>
                <w:rFonts w:ascii="Book Antiqua" w:hAnsi="Book Antiqua" w:cs="Times New Roman"/>
                <w:sz w:val="22"/>
                <w:szCs w:val="22"/>
              </w:rPr>
              <w:t>To be provided during detailed Engineering.</w:t>
            </w:r>
          </w:p>
          <w:p w:rsidR="003E3E1F" w:rsidRPr="003E3E1F" w:rsidRDefault="003E3E1F" w:rsidP="00435A1E">
            <w:pPr>
              <w:jc w:val="both"/>
              <w:rPr>
                <w:rFonts w:ascii="Book Antiqua" w:hAnsi="Book Antiqua" w:cs="Times New Roman"/>
                <w:sz w:val="22"/>
                <w:szCs w:val="22"/>
              </w:rPr>
            </w:pPr>
          </w:p>
        </w:tc>
      </w:tr>
      <w:tr w:rsidR="003E3E1F" w:rsidRPr="003E3E1F" w:rsidTr="003E3E1F">
        <w:trPr>
          <w:cantSplit/>
          <w:trHeight w:val="1448"/>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A661D3">
            <w:pPr>
              <w:jc w:val="both"/>
              <w:rPr>
                <w:rFonts w:ascii="Book Antiqua" w:hAnsi="Book Antiqua" w:cs="Times New Roman"/>
                <w:sz w:val="22"/>
                <w:szCs w:val="22"/>
              </w:rPr>
            </w:pPr>
            <w:r w:rsidRPr="003E3E1F">
              <w:rPr>
                <w:rFonts w:ascii="Book Antiqua" w:hAnsi="Book Antiqua" w:cs="Times New Roman"/>
                <w:sz w:val="22"/>
                <w:szCs w:val="22"/>
              </w:rPr>
              <w:t xml:space="preserve">General – 400kV GIS </w:t>
            </w:r>
            <w:proofErr w:type="spellStart"/>
            <w:r w:rsidRPr="003E3E1F">
              <w:rPr>
                <w:rFonts w:ascii="Book Antiqua" w:hAnsi="Book Antiqua" w:cs="Times New Roman"/>
                <w:sz w:val="22"/>
                <w:szCs w:val="22"/>
              </w:rPr>
              <w:t>Chamera</w:t>
            </w:r>
            <w:proofErr w:type="spellEnd"/>
            <w:r w:rsidRPr="003E3E1F">
              <w:rPr>
                <w:rFonts w:ascii="Book Antiqua" w:hAnsi="Book Antiqua" w:cs="Times New Roman"/>
                <w:sz w:val="22"/>
                <w:szCs w:val="22"/>
              </w:rPr>
              <w:t xml:space="preserve"> Substation &amp; 400kV </w:t>
            </w:r>
            <w:proofErr w:type="spellStart"/>
            <w:r w:rsidRPr="003E3E1F">
              <w:rPr>
                <w:rFonts w:ascii="Book Antiqua" w:hAnsi="Book Antiqua" w:cs="Times New Roman"/>
                <w:sz w:val="22"/>
                <w:szCs w:val="22"/>
              </w:rPr>
              <w:t>Maharanibagh</w:t>
            </w:r>
            <w:proofErr w:type="spellEnd"/>
            <w:r w:rsidRPr="003E3E1F">
              <w:rPr>
                <w:rFonts w:ascii="Book Antiqua" w:hAnsi="Book Antiqua" w:cs="Times New Roman"/>
                <w:sz w:val="22"/>
                <w:szCs w:val="22"/>
              </w:rPr>
              <w:t xml:space="preserve"> GIs substation</w:t>
            </w:r>
          </w:p>
        </w:tc>
        <w:tc>
          <w:tcPr>
            <w:tcW w:w="1170" w:type="dxa"/>
            <w:gridSpan w:val="2"/>
          </w:tcPr>
          <w:p w:rsidR="003E3E1F" w:rsidRPr="003E3E1F" w:rsidRDefault="003E3E1F" w:rsidP="006C6262">
            <w:pPr>
              <w:jc w:val="both"/>
              <w:rPr>
                <w:rFonts w:ascii="Book Antiqua" w:hAnsi="Book Antiqua"/>
                <w:sz w:val="22"/>
                <w:szCs w:val="22"/>
              </w:rPr>
            </w:pPr>
          </w:p>
        </w:tc>
        <w:tc>
          <w:tcPr>
            <w:tcW w:w="4860" w:type="dxa"/>
            <w:shd w:val="clear" w:color="auto" w:fill="auto"/>
          </w:tcPr>
          <w:p w:rsidR="003E3E1F" w:rsidRPr="003E3E1F" w:rsidRDefault="003E3E1F" w:rsidP="006C6262">
            <w:pPr>
              <w:jc w:val="both"/>
              <w:rPr>
                <w:rFonts w:ascii="Book Antiqua" w:hAnsi="Book Antiqua" w:cs="Times New Roman"/>
                <w:sz w:val="22"/>
                <w:szCs w:val="22"/>
              </w:rPr>
            </w:pPr>
            <w:r w:rsidRPr="003E3E1F">
              <w:rPr>
                <w:rFonts w:ascii="Book Antiqua" w:hAnsi="Book Antiqua"/>
                <w:sz w:val="22"/>
                <w:szCs w:val="22"/>
              </w:rPr>
              <w:t>We presume that battery &amp; battery charger present in all substations have sufficient capacity for extension work</w:t>
            </w:r>
            <w:r w:rsidRPr="003E3E1F">
              <w:rPr>
                <w:rFonts w:ascii="Book Antiqua" w:hAnsi="Book Antiqua" w:cs="Times New Roman"/>
                <w:sz w:val="22"/>
                <w:szCs w:val="22"/>
              </w:rPr>
              <w:t xml:space="preserve"> </w:t>
            </w:r>
          </w:p>
        </w:tc>
        <w:tc>
          <w:tcPr>
            <w:tcW w:w="6390" w:type="dxa"/>
            <w:shd w:val="clear" w:color="auto" w:fill="auto"/>
          </w:tcPr>
          <w:p w:rsidR="003E3E1F" w:rsidRPr="003E3E1F" w:rsidRDefault="003E3E1F" w:rsidP="00435A1E">
            <w:pPr>
              <w:jc w:val="both"/>
              <w:rPr>
                <w:rFonts w:ascii="Book Antiqua" w:hAnsi="Book Antiqua" w:cs="Times New Roman"/>
                <w:sz w:val="22"/>
                <w:szCs w:val="22"/>
              </w:rPr>
            </w:pPr>
            <w:r w:rsidRPr="003E3E1F">
              <w:rPr>
                <w:rFonts w:ascii="Book Antiqua" w:hAnsi="Book Antiqua" w:cs="Times New Roman"/>
                <w:sz w:val="22"/>
                <w:szCs w:val="22"/>
              </w:rPr>
              <w:t>Confirmed for Control &amp; Relay requirement. Battery &amp; Battery Charger have sufficient capacity for execution work. However in case driving mechanism of GIS equipment requires DC feed, any up gradation in Battery &amp; Battery Charger is to be considered by Bidder as a part of GIS scope.</w:t>
            </w:r>
          </w:p>
        </w:tc>
      </w:tr>
      <w:tr w:rsidR="003E3E1F" w:rsidRPr="003E3E1F" w:rsidTr="003E3E1F">
        <w:trPr>
          <w:cantSplit/>
          <w:trHeight w:val="1160"/>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B11416">
            <w:pPr>
              <w:jc w:val="both"/>
              <w:rPr>
                <w:rFonts w:ascii="Book Antiqua" w:hAnsi="Book Antiqua" w:cs="Times New Roman"/>
                <w:sz w:val="22"/>
                <w:szCs w:val="22"/>
              </w:rPr>
            </w:pPr>
            <w:r w:rsidRPr="003E3E1F">
              <w:rPr>
                <w:rFonts w:ascii="Book Antiqua" w:hAnsi="Book Antiqua" w:cs="Times New Roman"/>
                <w:sz w:val="22"/>
                <w:szCs w:val="22"/>
              </w:rPr>
              <w:t xml:space="preserve">Schedule-3 of BPS- 2 Nos. of 400kV Line bays </w:t>
            </w:r>
            <w:proofErr w:type="spellStart"/>
            <w:r w:rsidRPr="003E3E1F">
              <w:rPr>
                <w:rFonts w:ascii="Book Antiqua" w:hAnsi="Book Antiqua" w:cs="Times New Roman"/>
                <w:sz w:val="22"/>
                <w:szCs w:val="22"/>
              </w:rPr>
              <w:t>Chamera</w:t>
            </w:r>
            <w:proofErr w:type="spellEnd"/>
            <w:r w:rsidRPr="003E3E1F">
              <w:rPr>
                <w:rFonts w:ascii="Book Antiqua" w:hAnsi="Book Antiqua" w:cs="Times New Roman"/>
                <w:sz w:val="22"/>
                <w:szCs w:val="22"/>
              </w:rPr>
              <w:t xml:space="preserve"> GIS </w:t>
            </w:r>
          </w:p>
        </w:tc>
        <w:tc>
          <w:tcPr>
            <w:tcW w:w="1170" w:type="dxa"/>
            <w:gridSpan w:val="2"/>
          </w:tcPr>
          <w:p w:rsidR="003E3E1F" w:rsidRPr="003E3E1F" w:rsidRDefault="003E3E1F" w:rsidP="00B11416">
            <w:pPr>
              <w:jc w:val="both"/>
              <w:rPr>
                <w:rFonts w:ascii="Book Antiqua" w:hAnsi="Book Antiqua"/>
                <w:sz w:val="22"/>
                <w:szCs w:val="22"/>
              </w:rPr>
            </w:pPr>
          </w:p>
        </w:tc>
        <w:tc>
          <w:tcPr>
            <w:tcW w:w="4860" w:type="dxa"/>
            <w:shd w:val="clear" w:color="auto" w:fill="auto"/>
          </w:tcPr>
          <w:p w:rsidR="003E3E1F" w:rsidRPr="003E3E1F" w:rsidRDefault="003E3E1F" w:rsidP="00B11416">
            <w:pPr>
              <w:jc w:val="both"/>
              <w:rPr>
                <w:rFonts w:ascii="Book Antiqua" w:hAnsi="Book Antiqua"/>
                <w:sz w:val="22"/>
                <w:szCs w:val="22"/>
              </w:rPr>
            </w:pPr>
            <w:r w:rsidRPr="003E3E1F">
              <w:rPr>
                <w:rFonts w:ascii="Book Antiqua" w:hAnsi="Book Antiqua"/>
                <w:sz w:val="22"/>
                <w:szCs w:val="22"/>
              </w:rPr>
              <w:t>As per BPS, Sch-3, Sl. No 26 shows the requirement of 400kV Tower TH type but in supply schedule same is missing. Please confirm the requirement.</w:t>
            </w:r>
          </w:p>
        </w:tc>
        <w:tc>
          <w:tcPr>
            <w:tcW w:w="6390" w:type="dxa"/>
            <w:shd w:val="clear" w:color="auto" w:fill="auto"/>
          </w:tcPr>
          <w:p w:rsidR="003E3E1F" w:rsidRPr="003E3E1F" w:rsidRDefault="003E3E1F" w:rsidP="00435A1E">
            <w:pPr>
              <w:jc w:val="both"/>
              <w:rPr>
                <w:rFonts w:ascii="Book Antiqua" w:hAnsi="Book Antiqua" w:cs="Times New Roman"/>
                <w:sz w:val="22"/>
                <w:szCs w:val="22"/>
              </w:rPr>
            </w:pPr>
            <w:r w:rsidRPr="003E3E1F">
              <w:rPr>
                <w:rFonts w:ascii="Book Antiqua" w:hAnsi="Book Antiqua" w:cs="Times New Roman"/>
                <w:sz w:val="22"/>
                <w:szCs w:val="22"/>
              </w:rPr>
              <w:t>Please refer Amendment No.I.</w:t>
            </w:r>
          </w:p>
        </w:tc>
      </w:tr>
      <w:tr w:rsidR="003E3E1F" w:rsidRPr="003E3E1F" w:rsidTr="00127795">
        <w:trPr>
          <w:cantSplit/>
          <w:trHeight w:val="359"/>
        </w:trPr>
        <w:tc>
          <w:tcPr>
            <w:tcW w:w="15300" w:type="dxa"/>
            <w:gridSpan w:val="6"/>
            <w:shd w:val="clear" w:color="auto" w:fill="auto"/>
          </w:tcPr>
          <w:p w:rsidR="003E3E1F" w:rsidRPr="003E3E1F" w:rsidRDefault="003E3E1F" w:rsidP="00435A1E">
            <w:pPr>
              <w:jc w:val="both"/>
              <w:rPr>
                <w:rFonts w:ascii="Book Antiqua" w:hAnsi="Book Antiqua" w:cs="Times New Roman"/>
                <w:b/>
                <w:bCs/>
                <w:sz w:val="22"/>
                <w:szCs w:val="22"/>
              </w:rPr>
            </w:pPr>
            <w:r w:rsidRPr="003E3E1F">
              <w:rPr>
                <w:rFonts w:ascii="Book Antiqua" w:hAnsi="Book Antiqua" w:cs="Times New Roman"/>
                <w:b/>
                <w:bCs/>
                <w:sz w:val="22"/>
                <w:szCs w:val="22"/>
              </w:rPr>
              <w:t xml:space="preserve">Extension of 400KV </w:t>
            </w:r>
            <w:proofErr w:type="spellStart"/>
            <w:r w:rsidRPr="003E3E1F">
              <w:rPr>
                <w:rFonts w:ascii="Book Antiqua" w:hAnsi="Book Antiqua" w:cs="Times New Roman"/>
                <w:b/>
                <w:bCs/>
                <w:sz w:val="22"/>
                <w:szCs w:val="22"/>
              </w:rPr>
              <w:t>Maharanibagh</w:t>
            </w:r>
            <w:proofErr w:type="spellEnd"/>
            <w:r w:rsidRPr="003E3E1F">
              <w:rPr>
                <w:rFonts w:ascii="Book Antiqua" w:hAnsi="Book Antiqua" w:cs="Times New Roman"/>
                <w:b/>
                <w:bCs/>
                <w:sz w:val="22"/>
                <w:szCs w:val="22"/>
              </w:rPr>
              <w:t xml:space="preserve"> GIS Substation</w:t>
            </w:r>
          </w:p>
        </w:tc>
      </w:tr>
      <w:tr w:rsidR="003E3E1F" w:rsidRPr="003E3E1F" w:rsidTr="003E3E1F">
        <w:trPr>
          <w:cantSplit/>
          <w:trHeight w:val="35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As per section project clause-</w:t>
            </w:r>
          </w:p>
        </w:tc>
        <w:tc>
          <w:tcPr>
            <w:tcW w:w="1170" w:type="dxa"/>
            <w:gridSpan w:val="2"/>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 xml:space="preserve">3.1.1-II-b </w:t>
            </w:r>
          </w:p>
        </w:tc>
        <w:tc>
          <w:tcPr>
            <w:tcW w:w="4860" w:type="dxa"/>
            <w:shd w:val="clear" w:color="auto" w:fill="auto"/>
          </w:tcPr>
          <w:p w:rsidR="003E3E1F" w:rsidRPr="003E3E1F" w:rsidRDefault="003E3E1F">
            <w:pPr>
              <w:rPr>
                <w:rFonts w:ascii="Book Antiqua" w:hAnsi="Book Antiqua" w:cs="Arial"/>
                <w:sz w:val="22"/>
                <w:szCs w:val="22"/>
              </w:rPr>
            </w:pPr>
            <w:r w:rsidRPr="003E3E1F">
              <w:rPr>
                <w:rFonts w:ascii="Book Antiqua" w:hAnsi="Book Antiqua" w:cs="Arial"/>
                <w:sz w:val="22"/>
                <w:szCs w:val="22"/>
              </w:rPr>
              <w:t>We understand, existing (RADHA</w:t>
            </w:r>
            <w:proofErr w:type="gramStart"/>
            <w:r w:rsidRPr="003E3E1F">
              <w:rPr>
                <w:rFonts w:ascii="Book Antiqua" w:hAnsi="Book Antiqua" w:cs="Arial"/>
                <w:sz w:val="22"/>
                <w:szCs w:val="22"/>
              </w:rPr>
              <w:t>,  ABB</w:t>
            </w:r>
            <w:proofErr w:type="gramEnd"/>
            <w:r w:rsidRPr="003E3E1F">
              <w:rPr>
                <w:rFonts w:ascii="Book Antiqua" w:hAnsi="Book Antiqua" w:cs="Arial"/>
                <w:sz w:val="22"/>
                <w:szCs w:val="22"/>
              </w:rPr>
              <w:t xml:space="preserve">  Make) high impedance Bus Bar Protection scheme is absolute now and no support is being extended from ABB for the same. Kindly check with customer for replacement with new </w:t>
            </w:r>
            <w:proofErr w:type="gramStart"/>
            <w:r w:rsidRPr="003E3E1F">
              <w:rPr>
                <w:rFonts w:ascii="Book Antiqua" w:hAnsi="Book Antiqua" w:cs="Arial"/>
                <w:sz w:val="22"/>
                <w:szCs w:val="22"/>
              </w:rPr>
              <w:t>Centralized  High</w:t>
            </w:r>
            <w:proofErr w:type="gramEnd"/>
            <w:r w:rsidRPr="003E3E1F">
              <w:rPr>
                <w:rFonts w:ascii="Book Antiqua" w:hAnsi="Book Antiqua" w:cs="Arial"/>
                <w:sz w:val="22"/>
                <w:szCs w:val="22"/>
              </w:rPr>
              <w:t>/Low impedance Bus Bar Differential protection scheme.</w:t>
            </w:r>
          </w:p>
        </w:tc>
        <w:tc>
          <w:tcPr>
            <w:tcW w:w="6390" w:type="dxa"/>
            <w:shd w:val="clear" w:color="auto" w:fill="auto"/>
          </w:tcPr>
          <w:p w:rsidR="003E3E1F" w:rsidRPr="003E3E1F" w:rsidRDefault="003E3E1F" w:rsidP="003E3E1F">
            <w:pPr>
              <w:rPr>
                <w:rFonts w:ascii="Book Antiqua" w:hAnsi="Book Antiqua"/>
                <w:sz w:val="22"/>
                <w:szCs w:val="22"/>
              </w:rPr>
            </w:pPr>
            <w:r w:rsidRPr="003E3E1F">
              <w:rPr>
                <w:rFonts w:ascii="Book Antiqua" w:hAnsi="Book Antiqua"/>
                <w:sz w:val="22"/>
                <w:szCs w:val="22"/>
              </w:rPr>
              <w:t xml:space="preserve">Bidder to quote as per </w:t>
            </w:r>
            <w:r w:rsidR="00C025DB">
              <w:rPr>
                <w:rFonts w:ascii="Book Antiqua" w:hAnsi="Book Antiqua"/>
                <w:sz w:val="22"/>
                <w:szCs w:val="22"/>
              </w:rPr>
              <w:t xml:space="preserve">the </w:t>
            </w:r>
            <w:r w:rsidRPr="003E3E1F">
              <w:rPr>
                <w:rFonts w:ascii="Book Antiqua" w:hAnsi="Book Antiqua"/>
                <w:sz w:val="22"/>
                <w:szCs w:val="22"/>
              </w:rPr>
              <w:t>Bidding Document.</w:t>
            </w:r>
          </w:p>
        </w:tc>
      </w:tr>
      <w:tr w:rsidR="003E3E1F" w:rsidRPr="003E3E1F" w:rsidTr="00046E18">
        <w:trPr>
          <w:cantSplit/>
          <w:trHeight w:val="35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As per section project clause-</w:t>
            </w:r>
          </w:p>
        </w:tc>
        <w:tc>
          <w:tcPr>
            <w:tcW w:w="1170" w:type="dxa"/>
            <w:gridSpan w:val="2"/>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3.1.1-II-e</w:t>
            </w:r>
          </w:p>
        </w:tc>
        <w:tc>
          <w:tcPr>
            <w:tcW w:w="4860" w:type="dxa"/>
            <w:shd w:val="clear" w:color="auto" w:fill="auto"/>
          </w:tcPr>
          <w:p w:rsidR="003E3E1F" w:rsidRPr="003E3E1F" w:rsidRDefault="003E3E1F" w:rsidP="00046E18">
            <w:pPr>
              <w:rPr>
                <w:rFonts w:ascii="Book Antiqua" w:hAnsi="Book Antiqua" w:cs="Arial"/>
                <w:sz w:val="22"/>
                <w:szCs w:val="22"/>
              </w:rPr>
            </w:pPr>
            <w:r w:rsidRPr="003E3E1F">
              <w:rPr>
                <w:rFonts w:ascii="Book Antiqua" w:hAnsi="Book Antiqua" w:cs="Arial"/>
                <w:sz w:val="22"/>
                <w:szCs w:val="22"/>
              </w:rPr>
              <w:t xml:space="preserve">Please confirm provision of Integration(Module availability), No additional hardware required for Integration of </w:t>
            </w:r>
            <w:proofErr w:type="spellStart"/>
            <w:r w:rsidRPr="003E3E1F">
              <w:rPr>
                <w:rFonts w:ascii="Book Antiqua" w:hAnsi="Book Antiqua" w:cs="Arial"/>
                <w:sz w:val="22"/>
                <w:szCs w:val="22"/>
              </w:rPr>
              <w:t>Online.Please</w:t>
            </w:r>
            <w:proofErr w:type="spellEnd"/>
            <w:r w:rsidRPr="003E3E1F">
              <w:rPr>
                <w:rFonts w:ascii="Book Antiqua" w:hAnsi="Book Antiqua" w:cs="Arial"/>
                <w:sz w:val="22"/>
                <w:szCs w:val="22"/>
              </w:rPr>
              <w:t xml:space="preserve"> confirm</w:t>
            </w:r>
          </w:p>
        </w:tc>
        <w:tc>
          <w:tcPr>
            <w:tcW w:w="6390" w:type="dxa"/>
            <w:shd w:val="clear" w:color="auto" w:fill="auto"/>
          </w:tcPr>
          <w:p w:rsidR="003E3E1F" w:rsidRPr="003E3E1F" w:rsidRDefault="003E3E1F" w:rsidP="003E3E1F">
            <w:pPr>
              <w:rPr>
                <w:rFonts w:ascii="Book Antiqua" w:hAnsi="Book Antiqua"/>
                <w:sz w:val="22"/>
                <w:szCs w:val="22"/>
              </w:rPr>
            </w:pPr>
            <w:r w:rsidRPr="003E3E1F">
              <w:rPr>
                <w:rFonts w:ascii="Book Antiqua" w:hAnsi="Book Antiqua"/>
                <w:sz w:val="22"/>
                <w:szCs w:val="22"/>
              </w:rPr>
              <w:t>The existing PDM system is provided with capacity for readily interfacing with UHF PD couplers of upcoming GIS bays. However it is the responsibility of bidder to completely integrate the GIS bay under present scope with the existing PDM system.</w:t>
            </w:r>
          </w:p>
        </w:tc>
      </w:tr>
      <w:tr w:rsidR="003E3E1F" w:rsidRPr="003E3E1F" w:rsidTr="003E3E1F">
        <w:trPr>
          <w:cantSplit/>
          <w:trHeight w:val="35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CIVIL works</w:t>
            </w:r>
          </w:p>
        </w:tc>
        <w:tc>
          <w:tcPr>
            <w:tcW w:w="1170" w:type="dxa"/>
            <w:gridSpan w:val="2"/>
          </w:tcPr>
          <w:p w:rsidR="003E3E1F" w:rsidRPr="003E3E1F" w:rsidRDefault="003E3E1F" w:rsidP="003E3E1F">
            <w:pPr>
              <w:rPr>
                <w:rFonts w:ascii="Book Antiqua" w:hAnsi="Book Antiqua"/>
                <w:sz w:val="22"/>
                <w:szCs w:val="22"/>
              </w:rPr>
            </w:pPr>
            <w:r w:rsidRPr="003E3E1F">
              <w:rPr>
                <w:rFonts w:ascii="Book Antiqua" w:hAnsi="Book Antiqua"/>
                <w:sz w:val="22"/>
                <w:szCs w:val="22"/>
              </w:rPr>
              <w:t> </w:t>
            </w:r>
          </w:p>
        </w:tc>
        <w:tc>
          <w:tcPr>
            <w:tcW w:w="4860" w:type="dxa"/>
            <w:shd w:val="clear" w:color="auto" w:fill="auto"/>
            <w:vAlign w:val="center"/>
          </w:tcPr>
          <w:p w:rsidR="003E3E1F" w:rsidRPr="003E3E1F" w:rsidRDefault="003E3E1F">
            <w:pPr>
              <w:rPr>
                <w:rFonts w:ascii="Book Antiqua" w:hAnsi="Book Antiqua" w:cs="Arial"/>
                <w:sz w:val="22"/>
                <w:szCs w:val="22"/>
              </w:rPr>
            </w:pPr>
            <w:r w:rsidRPr="003E3E1F">
              <w:rPr>
                <w:rFonts w:ascii="Book Antiqua" w:hAnsi="Book Antiqua" w:cs="Arial"/>
                <w:sz w:val="22"/>
                <w:szCs w:val="22"/>
              </w:rPr>
              <w:t xml:space="preserve">Kindly add line item of Pile foundation in BOQ for same. </w:t>
            </w:r>
          </w:p>
        </w:tc>
        <w:tc>
          <w:tcPr>
            <w:tcW w:w="6390" w:type="dxa"/>
            <w:shd w:val="clear" w:color="auto" w:fill="auto"/>
          </w:tcPr>
          <w:p w:rsidR="003E3E1F" w:rsidRPr="003E3E1F" w:rsidRDefault="003E3E1F" w:rsidP="003E3E1F">
            <w:pPr>
              <w:rPr>
                <w:rFonts w:ascii="Book Antiqua" w:hAnsi="Book Antiqua"/>
                <w:sz w:val="22"/>
                <w:szCs w:val="22"/>
              </w:rPr>
            </w:pPr>
            <w:r w:rsidRPr="003E3E1F">
              <w:rPr>
                <w:rFonts w:ascii="Book Antiqua" w:hAnsi="Book Antiqua"/>
                <w:sz w:val="22"/>
                <w:szCs w:val="22"/>
              </w:rPr>
              <w:t xml:space="preserve">The Line item for pile works already exists in the </w:t>
            </w:r>
            <w:r w:rsidR="00C025DB" w:rsidRPr="003E3E1F">
              <w:rPr>
                <w:rFonts w:ascii="Book Antiqua" w:hAnsi="Book Antiqua"/>
                <w:sz w:val="22"/>
                <w:szCs w:val="22"/>
              </w:rPr>
              <w:t>Bid Price Schedule</w:t>
            </w:r>
            <w:r w:rsidRPr="003E3E1F">
              <w:rPr>
                <w:rFonts w:ascii="Book Antiqua" w:hAnsi="Book Antiqua"/>
                <w:sz w:val="22"/>
                <w:szCs w:val="22"/>
              </w:rPr>
              <w:t xml:space="preserve">. Bidder to quote as per </w:t>
            </w:r>
            <w:r w:rsidR="00C025DB" w:rsidRPr="003E3E1F">
              <w:rPr>
                <w:rFonts w:ascii="Book Antiqua" w:hAnsi="Book Antiqua"/>
                <w:sz w:val="22"/>
                <w:szCs w:val="22"/>
              </w:rPr>
              <w:t>Bid Price Schedule</w:t>
            </w:r>
            <w:r w:rsidRPr="003E3E1F">
              <w:rPr>
                <w:rFonts w:ascii="Book Antiqua" w:hAnsi="Book Antiqua"/>
                <w:sz w:val="22"/>
                <w:szCs w:val="22"/>
              </w:rPr>
              <w:t>.</w:t>
            </w:r>
          </w:p>
        </w:tc>
      </w:tr>
      <w:tr w:rsidR="003E3E1F" w:rsidRPr="003E3E1F" w:rsidTr="00046E18">
        <w:trPr>
          <w:cantSplit/>
          <w:trHeight w:val="35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As per section project clause-</w:t>
            </w:r>
          </w:p>
        </w:tc>
        <w:tc>
          <w:tcPr>
            <w:tcW w:w="1170" w:type="dxa"/>
            <w:gridSpan w:val="2"/>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 xml:space="preserve">3.1.1-II-b </w:t>
            </w:r>
          </w:p>
        </w:tc>
        <w:tc>
          <w:tcPr>
            <w:tcW w:w="4860" w:type="dxa"/>
            <w:shd w:val="clear" w:color="auto" w:fill="auto"/>
          </w:tcPr>
          <w:p w:rsidR="003E3E1F" w:rsidRPr="003E3E1F" w:rsidRDefault="003E3E1F" w:rsidP="00046E18">
            <w:pPr>
              <w:rPr>
                <w:rFonts w:ascii="Book Antiqua" w:hAnsi="Book Antiqua" w:cs="Arial"/>
                <w:sz w:val="22"/>
                <w:szCs w:val="22"/>
              </w:rPr>
            </w:pPr>
            <w:r w:rsidRPr="003E3E1F">
              <w:rPr>
                <w:rFonts w:ascii="Book Antiqua" w:hAnsi="Book Antiqua" w:cs="Arial"/>
                <w:sz w:val="22"/>
                <w:szCs w:val="22"/>
              </w:rPr>
              <w:t>We presume space available in existing Relay room of GIS hall. Please confirm</w:t>
            </w:r>
          </w:p>
        </w:tc>
        <w:tc>
          <w:tcPr>
            <w:tcW w:w="6390" w:type="dxa"/>
            <w:shd w:val="clear" w:color="auto" w:fill="auto"/>
          </w:tcPr>
          <w:p w:rsidR="003E3E1F" w:rsidRPr="003E3E1F" w:rsidRDefault="003E3E1F" w:rsidP="003E3E1F">
            <w:pPr>
              <w:rPr>
                <w:rFonts w:ascii="Book Antiqua" w:hAnsi="Book Antiqua"/>
                <w:sz w:val="22"/>
                <w:szCs w:val="22"/>
              </w:rPr>
            </w:pPr>
            <w:r w:rsidRPr="003E3E1F">
              <w:rPr>
                <w:rFonts w:ascii="Book Antiqua" w:hAnsi="Book Antiqua"/>
                <w:sz w:val="22"/>
                <w:szCs w:val="22"/>
              </w:rPr>
              <w:t>Please refer Clause 3.1.1 of Section Project where it is clearly mentioned that if due to design constraint, if GIS manufacturer is not able to accommodate Reactor bay in available space, cost of extension of GIS building may be included in module cost and nothing shall be paid separately on account of building extension.</w:t>
            </w:r>
          </w:p>
        </w:tc>
      </w:tr>
      <w:tr w:rsidR="003E3E1F" w:rsidRPr="003E3E1F" w:rsidTr="00046E18">
        <w:trPr>
          <w:cantSplit/>
          <w:trHeight w:val="35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As per section project clause-</w:t>
            </w:r>
          </w:p>
        </w:tc>
        <w:tc>
          <w:tcPr>
            <w:tcW w:w="1170" w:type="dxa"/>
            <w:gridSpan w:val="2"/>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3.1.1-II-i</w:t>
            </w:r>
          </w:p>
        </w:tc>
        <w:tc>
          <w:tcPr>
            <w:tcW w:w="4860" w:type="dxa"/>
            <w:shd w:val="clear" w:color="auto" w:fill="auto"/>
          </w:tcPr>
          <w:p w:rsidR="003E3E1F" w:rsidRPr="003E3E1F" w:rsidRDefault="003E3E1F" w:rsidP="00046E18">
            <w:pPr>
              <w:rPr>
                <w:rFonts w:ascii="Book Antiqua" w:hAnsi="Book Antiqua" w:cs="Arial"/>
                <w:sz w:val="22"/>
                <w:szCs w:val="22"/>
              </w:rPr>
            </w:pPr>
            <w:r w:rsidRPr="003E3E1F">
              <w:rPr>
                <w:rFonts w:ascii="Book Antiqua" w:hAnsi="Book Antiqua" w:cs="Arial"/>
                <w:sz w:val="22"/>
                <w:szCs w:val="22"/>
              </w:rPr>
              <w:t xml:space="preserve">Please share existing </w:t>
            </w:r>
            <w:proofErr w:type="gramStart"/>
            <w:r w:rsidRPr="003E3E1F">
              <w:rPr>
                <w:rFonts w:ascii="Book Antiqua" w:hAnsi="Book Antiqua" w:cs="Arial"/>
                <w:sz w:val="22"/>
                <w:szCs w:val="22"/>
              </w:rPr>
              <w:t>details(</w:t>
            </w:r>
            <w:proofErr w:type="gramEnd"/>
            <w:r w:rsidRPr="003E3E1F">
              <w:rPr>
                <w:rFonts w:ascii="Book Antiqua" w:hAnsi="Book Antiqua" w:cs="Arial"/>
                <w:sz w:val="22"/>
                <w:szCs w:val="22"/>
              </w:rPr>
              <w:t>Make &amp; model) of Fire Fighting Annunciation system has to be augmented for present scope of work.</w:t>
            </w:r>
          </w:p>
        </w:tc>
        <w:tc>
          <w:tcPr>
            <w:tcW w:w="6390" w:type="dxa"/>
            <w:shd w:val="clear" w:color="auto" w:fill="auto"/>
          </w:tcPr>
          <w:p w:rsidR="003E3E1F" w:rsidRPr="003E3E1F" w:rsidRDefault="003E3E1F" w:rsidP="003E3E1F">
            <w:pPr>
              <w:rPr>
                <w:rFonts w:ascii="Book Antiqua" w:hAnsi="Book Antiqua"/>
                <w:sz w:val="22"/>
                <w:szCs w:val="22"/>
              </w:rPr>
            </w:pPr>
            <w:r w:rsidRPr="003E3E1F">
              <w:rPr>
                <w:rFonts w:ascii="Book Antiqua" w:hAnsi="Book Antiqua"/>
                <w:sz w:val="22"/>
                <w:szCs w:val="22"/>
              </w:rPr>
              <w:t>Available major relevant drawings and details of existing old substation installations are enclosed with bidding documents.  Other drawings &amp; details, if available will be shared with the successful bidder during detailed engineering. However bidders are requested to visit the substation sites in accordance to clause no 3.4 of section project, technical specification.</w:t>
            </w:r>
          </w:p>
        </w:tc>
      </w:tr>
      <w:tr w:rsidR="003E3E1F" w:rsidRPr="003E3E1F" w:rsidTr="003E3E1F">
        <w:trPr>
          <w:cantSplit/>
          <w:trHeight w:val="35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General queries</w:t>
            </w:r>
          </w:p>
        </w:tc>
        <w:tc>
          <w:tcPr>
            <w:tcW w:w="1170" w:type="dxa"/>
            <w:gridSpan w:val="2"/>
          </w:tcPr>
          <w:p w:rsidR="003E3E1F" w:rsidRPr="003E3E1F" w:rsidRDefault="003E3E1F" w:rsidP="003E3E1F">
            <w:pPr>
              <w:rPr>
                <w:rFonts w:ascii="Book Antiqua" w:hAnsi="Book Antiqua" w:cs="Arial"/>
                <w:b/>
                <w:bCs/>
                <w:sz w:val="22"/>
                <w:szCs w:val="22"/>
              </w:rPr>
            </w:pPr>
            <w:r w:rsidRPr="003E3E1F">
              <w:rPr>
                <w:rFonts w:ascii="Book Antiqua" w:hAnsi="Book Antiqua" w:cs="Arial"/>
                <w:b/>
                <w:bCs/>
                <w:sz w:val="22"/>
                <w:szCs w:val="22"/>
              </w:rPr>
              <w:t> </w:t>
            </w:r>
          </w:p>
        </w:tc>
        <w:tc>
          <w:tcPr>
            <w:tcW w:w="4860" w:type="dxa"/>
            <w:shd w:val="clear" w:color="auto" w:fill="auto"/>
            <w:vAlign w:val="center"/>
          </w:tcPr>
          <w:p w:rsidR="003E3E1F" w:rsidRPr="003E3E1F" w:rsidRDefault="003E3E1F">
            <w:pPr>
              <w:rPr>
                <w:rFonts w:ascii="Book Antiqua" w:hAnsi="Book Antiqua" w:cs="Arial"/>
                <w:sz w:val="22"/>
                <w:szCs w:val="22"/>
              </w:rPr>
            </w:pPr>
            <w:r w:rsidRPr="003E3E1F">
              <w:rPr>
                <w:rFonts w:ascii="Book Antiqua" w:hAnsi="Book Antiqua" w:cs="Arial"/>
                <w:sz w:val="22"/>
                <w:szCs w:val="22"/>
              </w:rPr>
              <w:t xml:space="preserve">Please confirm if required please add line item for same. </w:t>
            </w:r>
          </w:p>
        </w:tc>
        <w:tc>
          <w:tcPr>
            <w:tcW w:w="6390" w:type="dxa"/>
            <w:shd w:val="clear" w:color="auto" w:fill="auto"/>
            <w:vAlign w:val="center"/>
          </w:tcPr>
          <w:p w:rsidR="003E3E1F" w:rsidRPr="003E3E1F" w:rsidRDefault="003E3E1F">
            <w:pPr>
              <w:rPr>
                <w:rFonts w:ascii="Book Antiqua" w:hAnsi="Book Antiqua"/>
                <w:sz w:val="22"/>
                <w:szCs w:val="22"/>
              </w:rPr>
            </w:pPr>
            <w:r w:rsidRPr="003E3E1F">
              <w:rPr>
                <w:rFonts w:ascii="Book Antiqua" w:hAnsi="Book Antiqua"/>
                <w:sz w:val="22"/>
                <w:szCs w:val="22"/>
              </w:rPr>
              <w:t xml:space="preserve">Layout will be </w:t>
            </w:r>
            <w:proofErr w:type="spellStart"/>
            <w:r w:rsidRPr="003E3E1F">
              <w:rPr>
                <w:rFonts w:ascii="Book Antiqua" w:hAnsi="Book Antiqua"/>
                <w:sz w:val="22"/>
                <w:szCs w:val="22"/>
              </w:rPr>
              <w:t>finalised</w:t>
            </w:r>
            <w:proofErr w:type="spellEnd"/>
            <w:r w:rsidRPr="003E3E1F">
              <w:rPr>
                <w:rFonts w:ascii="Book Antiqua" w:hAnsi="Book Antiqua"/>
                <w:sz w:val="22"/>
                <w:szCs w:val="22"/>
              </w:rPr>
              <w:t xml:space="preserve"> during detailed Engineering.</w:t>
            </w:r>
            <w:r w:rsidR="00046E18">
              <w:rPr>
                <w:rFonts w:ascii="Book Antiqua" w:hAnsi="Book Antiqua"/>
                <w:sz w:val="22"/>
                <w:szCs w:val="22"/>
              </w:rPr>
              <w:t xml:space="preserve"> </w:t>
            </w:r>
            <w:r w:rsidRPr="003E3E1F">
              <w:rPr>
                <w:rFonts w:ascii="Book Antiqua" w:hAnsi="Book Antiqua"/>
                <w:sz w:val="22"/>
                <w:szCs w:val="22"/>
              </w:rPr>
              <w:t xml:space="preserve">Bidder is </w:t>
            </w:r>
            <w:proofErr w:type="spellStart"/>
            <w:r w:rsidRPr="003E3E1F">
              <w:rPr>
                <w:rFonts w:ascii="Book Antiqua" w:hAnsi="Book Antiqua"/>
                <w:sz w:val="22"/>
                <w:szCs w:val="22"/>
              </w:rPr>
              <w:t>requetsed</w:t>
            </w:r>
            <w:proofErr w:type="spellEnd"/>
            <w:r w:rsidRPr="003E3E1F">
              <w:rPr>
                <w:rFonts w:ascii="Book Antiqua" w:hAnsi="Book Antiqua"/>
                <w:sz w:val="22"/>
                <w:szCs w:val="22"/>
              </w:rPr>
              <w:t xml:space="preserve"> to quote as per Bid Price Schedule</w:t>
            </w:r>
          </w:p>
        </w:tc>
      </w:tr>
      <w:tr w:rsidR="003E3E1F" w:rsidRPr="003E3E1F" w:rsidTr="003E3E1F">
        <w:trPr>
          <w:cantSplit/>
          <w:trHeight w:val="359"/>
        </w:trPr>
        <w:tc>
          <w:tcPr>
            <w:tcW w:w="15300" w:type="dxa"/>
            <w:gridSpan w:val="6"/>
            <w:shd w:val="clear" w:color="auto" w:fill="auto"/>
          </w:tcPr>
          <w:p w:rsidR="003E3E1F" w:rsidRPr="003E3E1F" w:rsidRDefault="003E3E1F" w:rsidP="003E3E1F">
            <w:pPr>
              <w:rPr>
                <w:rFonts w:ascii="Book Antiqua" w:hAnsi="Book Antiqua"/>
                <w:b/>
                <w:bCs/>
                <w:sz w:val="22"/>
                <w:szCs w:val="22"/>
              </w:rPr>
            </w:pPr>
            <w:r w:rsidRPr="003E3E1F">
              <w:rPr>
                <w:rFonts w:ascii="Book Antiqua" w:hAnsi="Book Antiqua"/>
                <w:b/>
                <w:bCs/>
                <w:sz w:val="22"/>
                <w:szCs w:val="22"/>
              </w:rPr>
              <w:t xml:space="preserve">Extension of 400KV </w:t>
            </w:r>
            <w:proofErr w:type="spellStart"/>
            <w:r w:rsidRPr="003E3E1F">
              <w:rPr>
                <w:rFonts w:ascii="Book Antiqua" w:hAnsi="Book Antiqua"/>
                <w:b/>
                <w:bCs/>
                <w:sz w:val="22"/>
                <w:szCs w:val="22"/>
              </w:rPr>
              <w:t>Chamera</w:t>
            </w:r>
            <w:proofErr w:type="spellEnd"/>
            <w:r w:rsidRPr="003E3E1F">
              <w:rPr>
                <w:rFonts w:ascii="Book Antiqua" w:hAnsi="Book Antiqua"/>
                <w:b/>
                <w:bCs/>
                <w:sz w:val="22"/>
                <w:szCs w:val="22"/>
              </w:rPr>
              <w:t xml:space="preserve"> GIS Pooling Substation</w:t>
            </w:r>
          </w:p>
        </w:tc>
      </w:tr>
      <w:tr w:rsidR="003E3E1F" w:rsidRPr="003E3E1F" w:rsidTr="003E3E1F">
        <w:trPr>
          <w:cantSplit/>
          <w:trHeight w:val="35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As per section project clause-</w:t>
            </w:r>
          </w:p>
        </w:tc>
        <w:tc>
          <w:tcPr>
            <w:tcW w:w="99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 xml:space="preserve">3.1.3-II-b </w:t>
            </w:r>
          </w:p>
        </w:tc>
        <w:tc>
          <w:tcPr>
            <w:tcW w:w="5040" w:type="dxa"/>
            <w:gridSpan w:val="2"/>
            <w:shd w:val="clear" w:color="auto" w:fill="auto"/>
          </w:tcPr>
          <w:p w:rsidR="003E3E1F" w:rsidRPr="003E3E1F" w:rsidRDefault="003E3E1F" w:rsidP="007B6050">
            <w:pPr>
              <w:rPr>
                <w:rFonts w:ascii="Book Antiqua" w:hAnsi="Book Antiqua" w:cs="Arial"/>
                <w:sz w:val="22"/>
                <w:szCs w:val="22"/>
              </w:rPr>
            </w:pPr>
            <w:r w:rsidRPr="003E3E1F">
              <w:rPr>
                <w:rFonts w:ascii="Book Antiqua" w:hAnsi="Book Antiqua" w:cs="Arial"/>
                <w:sz w:val="22"/>
                <w:szCs w:val="22"/>
              </w:rPr>
              <w:t xml:space="preserve">We understand, existing REB670 (ABB Make) Centralized Low impedance Bus Bar Differential Relay type have sufficient CT terminals for the present bay. No additional hardware/CT card are </w:t>
            </w:r>
            <w:proofErr w:type="spellStart"/>
            <w:r w:rsidRPr="003E3E1F">
              <w:rPr>
                <w:rFonts w:ascii="Book Antiqua" w:hAnsi="Book Antiqua" w:cs="Arial"/>
                <w:sz w:val="22"/>
                <w:szCs w:val="22"/>
              </w:rPr>
              <w:t>required.Please</w:t>
            </w:r>
            <w:proofErr w:type="spellEnd"/>
            <w:r w:rsidRPr="003E3E1F">
              <w:rPr>
                <w:rFonts w:ascii="Book Antiqua" w:hAnsi="Book Antiqua" w:cs="Arial"/>
                <w:sz w:val="22"/>
                <w:szCs w:val="22"/>
              </w:rPr>
              <w:t xml:space="preserve"> confirm</w:t>
            </w:r>
          </w:p>
        </w:tc>
        <w:tc>
          <w:tcPr>
            <w:tcW w:w="6390" w:type="dxa"/>
            <w:shd w:val="clear" w:color="auto" w:fill="auto"/>
            <w:vAlign w:val="center"/>
          </w:tcPr>
          <w:p w:rsidR="003E3E1F" w:rsidRPr="003E3E1F" w:rsidRDefault="003E3E1F">
            <w:pPr>
              <w:rPr>
                <w:rFonts w:ascii="Book Antiqua" w:hAnsi="Book Antiqua"/>
                <w:sz w:val="22"/>
                <w:szCs w:val="22"/>
              </w:rPr>
            </w:pPr>
            <w:r w:rsidRPr="003E3E1F">
              <w:rPr>
                <w:rFonts w:ascii="Book Antiqua" w:hAnsi="Book Antiqua"/>
                <w:sz w:val="22"/>
                <w:szCs w:val="22"/>
              </w:rPr>
              <w:t>Existing Bus Bar protection is Centralized Low impedance Bus Bar Differential Relay type  REB670 (ABB Make) , All the hardware for augmentation of 3 Nos. of bays is available  and only scheme modification, supply of aux. relay, trip relay, cabling and wiring etc. as required, is in present scope.</w:t>
            </w:r>
          </w:p>
        </w:tc>
      </w:tr>
      <w:tr w:rsidR="003E3E1F" w:rsidRPr="003E3E1F" w:rsidTr="006E73B6">
        <w:trPr>
          <w:cantSplit/>
          <w:trHeight w:val="35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Illumination System</w:t>
            </w:r>
          </w:p>
        </w:tc>
        <w:tc>
          <w:tcPr>
            <w:tcW w:w="990" w:type="dxa"/>
          </w:tcPr>
          <w:p w:rsidR="003E3E1F" w:rsidRPr="003E3E1F" w:rsidRDefault="003E3E1F" w:rsidP="003E3E1F">
            <w:pPr>
              <w:rPr>
                <w:rFonts w:ascii="Book Antiqua" w:hAnsi="Book Antiqua"/>
                <w:sz w:val="22"/>
                <w:szCs w:val="22"/>
              </w:rPr>
            </w:pPr>
            <w:r w:rsidRPr="003E3E1F">
              <w:rPr>
                <w:rFonts w:ascii="Book Antiqua" w:hAnsi="Book Antiqua"/>
                <w:sz w:val="22"/>
                <w:szCs w:val="22"/>
              </w:rPr>
              <w:t> </w:t>
            </w:r>
          </w:p>
        </w:tc>
        <w:tc>
          <w:tcPr>
            <w:tcW w:w="5040" w:type="dxa"/>
            <w:gridSpan w:val="2"/>
            <w:shd w:val="clear" w:color="auto" w:fill="auto"/>
          </w:tcPr>
          <w:p w:rsidR="003E3E1F" w:rsidRPr="003E3E1F" w:rsidRDefault="003E3E1F" w:rsidP="006E73B6">
            <w:pPr>
              <w:rPr>
                <w:rFonts w:ascii="Book Antiqua" w:hAnsi="Book Antiqua" w:cs="Arial"/>
                <w:sz w:val="22"/>
                <w:szCs w:val="22"/>
              </w:rPr>
            </w:pPr>
            <w:r w:rsidRPr="003E3E1F">
              <w:rPr>
                <w:rFonts w:ascii="Book Antiqua" w:hAnsi="Book Antiqua" w:cs="Arial"/>
                <w:sz w:val="22"/>
                <w:szCs w:val="22"/>
              </w:rPr>
              <w:t xml:space="preserve">Please confirm </w:t>
            </w:r>
          </w:p>
        </w:tc>
        <w:tc>
          <w:tcPr>
            <w:tcW w:w="6390" w:type="dxa"/>
            <w:shd w:val="clear" w:color="auto" w:fill="auto"/>
            <w:vAlign w:val="center"/>
          </w:tcPr>
          <w:p w:rsidR="003E3E1F" w:rsidRPr="003E3E1F" w:rsidRDefault="003E3E1F">
            <w:pPr>
              <w:rPr>
                <w:rFonts w:ascii="Book Antiqua" w:hAnsi="Book Antiqua"/>
                <w:sz w:val="22"/>
                <w:szCs w:val="22"/>
              </w:rPr>
            </w:pPr>
            <w:r w:rsidRPr="003E3E1F">
              <w:rPr>
                <w:rFonts w:ascii="Book Antiqua" w:hAnsi="Book Antiqua"/>
                <w:sz w:val="22"/>
                <w:szCs w:val="22"/>
              </w:rPr>
              <w:t xml:space="preserve">LM is not envisaged. </w:t>
            </w:r>
          </w:p>
        </w:tc>
      </w:tr>
      <w:tr w:rsidR="003E3E1F" w:rsidRPr="003E3E1F" w:rsidTr="006E73B6">
        <w:trPr>
          <w:cantSplit/>
          <w:trHeight w:val="35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As per BPS-1 Supply</w:t>
            </w:r>
          </w:p>
        </w:tc>
        <w:tc>
          <w:tcPr>
            <w:tcW w:w="99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Sr.43</w:t>
            </w:r>
          </w:p>
        </w:tc>
        <w:tc>
          <w:tcPr>
            <w:tcW w:w="5040" w:type="dxa"/>
            <w:gridSpan w:val="2"/>
            <w:shd w:val="clear" w:color="auto" w:fill="auto"/>
          </w:tcPr>
          <w:p w:rsidR="003E3E1F" w:rsidRPr="003E3E1F" w:rsidRDefault="003E3E1F" w:rsidP="006E73B6">
            <w:pPr>
              <w:rPr>
                <w:rFonts w:ascii="Book Antiqua" w:hAnsi="Book Antiqua" w:cs="Arial"/>
                <w:sz w:val="22"/>
                <w:szCs w:val="22"/>
              </w:rPr>
            </w:pPr>
            <w:r w:rsidRPr="003E3E1F">
              <w:rPr>
                <w:rFonts w:ascii="Book Antiqua" w:hAnsi="Book Antiqua" w:cs="Arial"/>
                <w:sz w:val="22"/>
                <w:szCs w:val="22"/>
              </w:rPr>
              <w:t xml:space="preserve">Please share existing </w:t>
            </w:r>
            <w:proofErr w:type="gramStart"/>
            <w:r w:rsidRPr="003E3E1F">
              <w:rPr>
                <w:rFonts w:ascii="Book Antiqua" w:hAnsi="Book Antiqua" w:cs="Arial"/>
                <w:sz w:val="22"/>
                <w:szCs w:val="22"/>
              </w:rPr>
              <w:t>details(</w:t>
            </w:r>
            <w:proofErr w:type="gramEnd"/>
            <w:r w:rsidRPr="003E3E1F">
              <w:rPr>
                <w:rFonts w:ascii="Book Antiqua" w:hAnsi="Book Antiqua" w:cs="Arial"/>
                <w:sz w:val="22"/>
                <w:szCs w:val="22"/>
              </w:rPr>
              <w:t>Make &amp; model) of Ventilation System.</w:t>
            </w:r>
          </w:p>
        </w:tc>
        <w:tc>
          <w:tcPr>
            <w:tcW w:w="6390" w:type="dxa"/>
            <w:shd w:val="clear" w:color="auto" w:fill="auto"/>
            <w:vAlign w:val="center"/>
          </w:tcPr>
          <w:p w:rsidR="003E3E1F" w:rsidRPr="003E3E1F" w:rsidRDefault="003E3E1F">
            <w:pPr>
              <w:rPr>
                <w:rFonts w:ascii="Book Antiqua" w:hAnsi="Book Antiqua"/>
                <w:sz w:val="22"/>
                <w:szCs w:val="22"/>
              </w:rPr>
            </w:pPr>
            <w:r w:rsidRPr="003E3E1F">
              <w:rPr>
                <w:rFonts w:ascii="Book Antiqua" w:hAnsi="Book Antiqua"/>
                <w:sz w:val="22"/>
                <w:szCs w:val="22"/>
              </w:rPr>
              <w:t>Available major relevant drawings and details of existing old substation installations are enclosed with bidding documents.  Other drawings &amp; details, if available will be shared with the successful bidder during detailed engineering. However bidders are requested to visit the substation sites in accordance to clause no 3.4 of section project, technical specification.</w:t>
            </w:r>
          </w:p>
        </w:tc>
      </w:tr>
      <w:tr w:rsidR="003E3E1F" w:rsidRPr="003E3E1F" w:rsidTr="006E73B6">
        <w:trPr>
          <w:cantSplit/>
          <w:trHeight w:val="359"/>
        </w:trPr>
        <w:tc>
          <w:tcPr>
            <w:tcW w:w="570" w:type="dxa"/>
            <w:shd w:val="clear" w:color="auto" w:fill="auto"/>
          </w:tcPr>
          <w:p w:rsidR="003E3E1F" w:rsidRPr="003E3E1F" w:rsidRDefault="003E3E1F" w:rsidP="00861B34">
            <w:pPr>
              <w:pStyle w:val="ListParagraph"/>
              <w:numPr>
                <w:ilvl w:val="0"/>
                <w:numId w:val="18"/>
              </w:numPr>
              <w:ind w:left="192" w:hanging="180"/>
              <w:jc w:val="center"/>
              <w:rPr>
                <w:rFonts w:ascii="Book Antiqua" w:hAnsi="Book Antiqua"/>
                <w:szCs w:val="22"/>
              </w:rPr>
            </w:pPr>
          </w:p>
        </w:tc>
        <w:tc>
          <w:tcPr>
            <w:tcW w:w="231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As per section project clause-</w:t>
            </w:r>
          </w:p>
        </w:tc>
        <w:tc>
          <w:tcPr>
            <w:tcW w:w="990" w:type="dxa"/>
          </w:tcPr>
          <w:p w:rsidR="003E3E1F" w:rsidRPr="003E3E1F" w:rsidRDefault="003E3E1F" w:rsidP="003E3E1F">
            <w:pPr>
              <w:rPr>
                <w:rFonts w:ascii="Book Antiqua" w:hAnsi="Book Antiqua" w:cs="Arial"/>
                <w:sz w:val="22"/>
                <w:szCs w:val="22"/>
              </w:rPr>
            </w:pPr>
            <w:r w:rsidRPr="003E3E1F">
              <w:rPr>
                <w:rFonts w:ascii="Book Antiqua" w:hAnsi="Book Antiqua" w:cs="Arial"/>
                <w:sz w:val="22"/>
                <w:szCs w:val="22"/>
              </w:rPr>
              <w:t>3.1.3-II-h</w:t>
            </w:r>
          </w:p>
        </w:tc>
        <w:tc>
          <w:tcPr>
            <w:tcW w:w="5040" w:type="dxa"/>
            <w:gridSpan w:val="2"/>
            <w:shd w:val="clear" w:color="auto" w:fill="auto"/>
          </w:tcPr>
          <w:p w:rsidR="003E3E1F" w:rsidRPr="003E3E1F" w:rsidRDefault="003E3E1F" w:rsidP="006E73B6">
            <w:pPr>
              <w:rPr>
                <w:rFonts w:ascii="Book Antiqua" w:hAnsi="Book Antiqua" w:cs="Arial"/>
                <w:sz w:val="22"/>
                <w:szCs w:val="22"/>
              </w:rPr>
            </w:pPr>
            <w:r w:rsidRPr="003E3E1F">
              <w:rPr>
                <w:rFonts w:ascii="Book Antiqua" w:hAnsi="Book Antiqua" w:cs="Arial"/>
                <w:sz w:val="22"/>
                <w:szCs w:val="22"/>
              </w:rPr>
              <w:t>Please provide existing details make model of Fire Detection &amp; Alarm System.</w:t>
            </w:r>
          </w:p>
        </w:tc>
        <w:tc>
          <w:tcPr>
            <w:tcW w:w="6390" w:type="dxa"/>
            <w:shd w:val="clear" w:color="auto" w:fill="auto"/>
            <w:vAlign w:val="center"/>
          </w:tcPr>
          <w:p w:rsidR="003E3E1F" w:rsidRPr="003E3E1F" w:rsidRDefault="003E3E1F">
            <w:pPr>
              <w:rPr>
                <w:rFonts w:ascii="Book Antiqua" w:hAnsi="Book Antiqua"/>
                <w:sz w:val="22"/>
                <w:szCs w:val="22"/>
              </w:rPr>
            </w:pPr>
            <w:r w:rsidRPr="003E3E1F">
              <w:rPr>
                <w:rFonts w:ascii="Book Antiqua" w:hAnsi="Book Antiqua"/>
                <w:sz w:val="22"/>
                <w:szCs w:val="22"/>
              </w:rPr>
              <w:t>Available major relevant drawings and details of existing old substation installations are enclosed with bidding documents.  Other drawings &amp; details, if available will be shared with the successful bidder during detailed engineering. However bidders are requested to visit the substation sites in accordance to clause no 3.4 of section project, technical specification.</w:t>
            </w:r>
          </w:p>
        </w:tc>
      </w:tr>
    </w:tbl>
    <w:p w:rsidR="00B04E15" w:rsidRPr="003E3E1F" w:rsidRDefault="00B04E15" w:rsidP="006C6262">
      <w:pPr>
        <w:tabs>
          <w:tab w:val="left" w:pos="5865"/>
        </w:tabs>
        <w:jc w:val="both"/>
        <w:rPr>
          <w:rFonts w:ascii="Book Antiqua" w:hAnsi="Book Antiqua" w:cs="Times New Roman"/>
          <w:sz w:val="22"/>
          <w:szCs w:val="22"/>
        </w:rPr>
      </w:pPr>
    </w:p>
    <w:p w:rsidR="000C0E8A" w:rsidRPr="003E3E1F" w:rsidRDefault="000C0E8A" w:rsidP="006C6262">
      <w:pPr>
        <w:tabs>
          <w:tab w:val="left" w:pos="5865"/>
        </w:tabs>
        <w:jc w:val="both"/>
        <w:rPr>
          <w:rFonts w:ascii="Book Antiqua" w:hAnsi="Book Antiqua" w:cs="Times New Roman"/>
          <w:sz w:val="22"/>
          <w:szCs w:val="22"/>
        </w:rPr>
      </w:pPr>
    </w:p>
    <w:sectPr w:rsidR="000C0E8A" w:rsidRPr="003E3E1F" w:rsidSect="00293FE1">
      <w:headerReference w:type="even" r:id="rId9"/>
      <w:headerReference w:type="default" r:id="rId10"/>
      <w:footerReference w:type="even" r:id="rId11"/>
      <w:footerReference w:type="default" r:id="rId12"/>
      <w:headerReference w:type="first" r:id="rId13"/>
      <w:footerReference w:type="first" r:id="rId14"/>
      <w:pgSz w:w="16834" w:h="11909" w:orient="landscape" w:code="9"/>
      <w:pgMar w:top="900" w:right="1440" w:bottom="27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B0D" w:rsidRDefault="00D62B0D">
      <w:r>
        <w:separator/>
      </w:r>
    </w:p>
  </w:endnote>
  <w:endnote w:type="continuationSeparator" w:id="0">
    <w:p w:rsidR="00D62B0D" w:rsidRDefault="00D6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47B" w:rsidRDefault="001A14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DD8" w:rsidRDefault="00AD3DD8" w:rsidP="001A147B">
    <w:pPr>
      <w:pStyle w:val="Footer"/>
      <w:tabs>
        <w:tab w:val="clear" w:pos="8640"/>
        <w:tab w:val="left" w:pos="3750"/>
        <w:tab w:val="center" w:pos="6977"/>
        <w:tab w:val="left" w:pos="9338"/>
      </w:tabs>
      <w:rPr>
        <w:rStyle w:val="PageNumber"/>
        <w:rFonts w:ascii="Book Antiqua" w:hAnsi="Book Antiqua"/>
      </w:rPr>
    </w:pPr>
    <w:r>
      <w:rPr>
        <w:rFonts w:ascii="Book Antiqua" w:hAnsi="Book Antiqua"/>
      </w:rPr>
      <w:tab/>
    </w:r>
    <w:r>
      <w:rPr>
        <w:rFonts w:ascii="Book Antiqua" w:hAnsi="Book Antiqua"/>
      </w:rPr>
      <w:tab/>
    </w:r>
    <w:r>
      <w:rPr>
        <w:rFonts w:ascii="Book Antiqua" w:hAnsi="Book Antiqua"/>
      </w:rPr>
      <w:tab/>
    </w:r>
    <w:r w:rsidRPr="00081557">
      <w:rPr>
        <w:rFonts w:ascii="Book Antiqua" w:hAnsi="Book Antiqua"/>
      </w:rPr>
      <w:t xml:space="preserve">Page </w:t>
    </w:r>
    <w:r w:rsidRPr="00081557">
      <w:rPr>
        <w:rStyle w:val="PageNumber"/>
        <w:rFonts w:ascii="Book Antiqua" w:hAnsi="Book Antiqua"/>
      </w:rPr>
      <w:fldChar w:fldCharType="begin"/>
    </w:r>
    <w:r w:rsidRPr="00081557">
      <w:rPr>
        <w:rStyle w:val="PageNumber"/>
        <w:rFonts w:ascii="Book Antiqua" w:hAnsi="Book Antiqua"/>
      </w:rPr>
      <w:instrText xml:space="preserve"> PAGE </w:instrText>
    </w:r>
    <w:r w:rsidRPr="00081557">
      <w:rPr>
        <w:rStyle w:val="PageNumber"/>
        <w:rFonts w:ascii="Book Antiqua" w:hAnsi="Book Antiqua"/>
      </w:rPr>
      <w:fldChar w:fldCharType="separate"/>
    </w:r>
    <w:r w:rsidR="001A147B">
      <w:rPr>
        <w:rStyle w:val="PageNumber"/>
        <w:rFonts w:ascii="Book Antiqua" w:hAnsi="Book Antiqua"/>
        <w:noProof/>
      </w:rPr>
      <w:t>1</w:t>
    </w:r>
    <w:r w:rsidRPr="00081557">
      <w:rPr>
        <w:rStyle w:val="PageNumber"/>
        <w:rFonts w:ascii="Book Antiqua" w:hAnsi="Book Antiqua"/>
      </w:rPr>
      <w:fldChar w:fldCharType="end"/>
    </w:r>
    <w:r w:rsidRPr="00081557">
      <w:rPr>
        <w:rStyle w:val="PageNumber"/>
        <w:rFonts w:ascii="Book Antiqua" w:hAnsi="Book Antiqua"/>
      </w:rPr>
      <w:t xml:space="preserve"> of </w:t>
    </w:r>
    <w:r w:rsidR="00046E18">
      <w:rPr>
        <w:rStyle w:val="PageNumber"/>
        <w:rFonts w:ascii="Book Antiqua" w:hAnsi="Book Antiqua"/>
      </w:rPr>
      <w:t>3</w:t>
    </w:r>
    <w:r w:rsidR="001A147B">
      <w:rPr>
        <w:rStyle w:val="PageNumber"/>
        <w:rFonts w:ascii="Book Antiqua" w:hAnsi="Book Antiqua"/>
      </w:rPr>
      <w:tab/>
    </w:r>
    <w:bookmarkStart w:id="0" w:name="_GoBack"/>
    <w:r w:rsidR="001A147B">
      <w:rPr>
        <w:rStyle w:val="PageNumber"/>
        <w:rFonts w:ascii="Book Antiqua" w:hAnsi="Book Antiq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45pt;height:32.75pt">
          <v:imagedata r:id="rId1" o:title=""/>
          <o:lock v:ext="edit" ungrouping="t" rotation="t" cropping="t" verticies="t" text="t" grouping="t"/>
          <o:signatureline v:ext="edit" id="{9B1BFFC8-0D13-42A0-AAA6-9D89A47C236C}" provid="{00000000-0000-0000-0000-000000000000}" o:suggestedsigner="Sushant Verma" o:suggestedsigner2="Ch. Manager" issignatureline="t"/>
        </v:shape>
      </w:pict>
    </w:r>
    <w:bookmarkEnd w:id="0"/>
  </w:p>
  <w:p w:rsidR="00AD3DD8" w:rsidRDefault="00AD3DD8" w:rsidP="006F518A">
    <w:pPr>
      <w:pStyle w:val="Footer"/>
      <w:jc w:val="center"/>
      <w:rPr>
        <w:rStyle w:val="PageNumber"/>
        <w:rFonts w:ascii="Book Antiqua" w:hAnsi="Book Antiqua"/>
      </w:rPr>
    </w:pPr>
  </w:p>
  <w:p w:rsidR="00AD3DD8" w:rsidRPr="00081557" w:rsidRDefault="00AD3DD8" w:rsidP="006F518A">
    <w:pPr>
      <w:pStyle w:val="Footer"/>
      <w:jc w:val="center"/>
      <w:rP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47B" w:rsidRDefault="001A14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B0D" w:rsidRDefault="00D62B0D">
      <w:r>
        <w:separator/>
      </w:r>
    </w:p>
  </w:footnote>
  <w:footnote w:type="continuationSeparator" w:id="0">
    <w:p w:rsidR="00D62B0D" w:rsidRDefault="00D62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47B" w:rsidRDefault="001A14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B15" w:rsidRPr="008828A7" w:rsidRDefault="00C95B15" w:rsidP="003E3E1F">
    <w:pPr>
      <w:pStyle w:val="Header"/>
      <w:ind w:left="-810" w:right="-626"/>
      <w:jc w:val="both"/>
      <w:rPr>
        <w:rFonts w:ascii="Book Antiqua" w:hAnsi="Book Antiqua"/>
        <w:sz w:val="22"/>
        <w:szCs w:val="22"/>
      </w:rPr>
    </w:pPr>
    <w:r w:rsidRPr="008828A7">
      <w:rPr>
        <w:rFonts w:ascii="Book Antiqua" w:hAnsi="Book Antiqua" w:cs="Times New Roman"/>
        <w:b/>
        <w:bCs/>
        <w:sz w:val="22"/>
        <w:szCs w:val="22"/>
      </w:rPr>
      <w:t xml:space="preserve">Clarification No.-I to the Bidding Documents of 400kV GIS Package SS21 for (i) Extension of 400kV </w:t>
    </w:r>
    <w:proofErr w:type="spellStart"/>
    <w:r w:rsidRPr="008828A7">
      <w:rPr>
        <w:rFonts w:ascii="Book Antiqua" w:hAnsi="Book Antiqua" w:cs="Times New Roman"/>
        <w:b/>
        <w:bCs/>
        <w:sz w:val="22"/>
        <w:szCs w:val="22"/>
      </w:rPr>
      <w:t>Maharanibagh</w:t>
    </w:r>
    <w:proofErr w:type="spellEnd"/>
    <w:r w:rsidRPr="008828A7">
      <w:rPr>
        <w:rFonts w:ascii="Book Antiqua" w:hAnsi="Book Antiqua" w:cs="Times New Roman"/>
        <w:b/>
        <w:bCs/>
        <w:sz w:val="22"/>
        <w:szCs w:val="22"/>
      </w:rPr>
      <w:t xml:space="preserve"> (GIS) Substation &amp; (ii) Extension of 400kV </w:t>
    </w:r>
    <w:proofErr w:type="spellStart"/>
    <w:r w:rsidRPr="008828A7">
      <w:rPr>
        <w:rFonts w:ascii="Book Antiqua" w:hAnsi="Book Antiqua" w:cs="Times New Roman"/>
        <w:b/>
        <w:bCs/>
        <w:sz w:val="22"/>
        <w:szCs w:val="22"/>
      </w:rPr>
      <w:t>Chamera</w:t>
    </w:r>
    <w:proofErr w:type="spellEnd"/>
    <w:r w:rsidRPr="008828A7">
      <w:rPr>
        <w:rFonts w:ascii="Book Antiqua" w:hAnsi="Book Antiqua" w:cs="Times New Roman"/>
        <w:b/>
        <w:bCs/>
        <w:sz w:val="22"/>
        <w:szCs w:val="22"/>
      </w:rPr>
      <w:t xml:space="preserve"> Pooling Substation associated with scheme NRSS-XL and Extension of 400kV </w:t>
    </w:r>
    <w:proofErr w:type="spellStart"/>
    <w:r w:rsidRPr="008828A7">
      <w:rPr>
        <w:rFonts w:ascii="Book Antiqua" w:hAnsi="Book Antiqua" w:cs="Times New Roman"/>
        <w:b/>
        <w:bCs/>
        <w:sz w:val="22"/>
        <w:szCs w:val="22"/>
      </w:rPr>
      <w:t>Chamera</w:t>
    </w:r>
    <w:proofErr w:type="spellEnd"/>
    <w:r w:rsidRPr="008828A7">
      <w:rPr>
        <w:rFonts w:ascii="Book Antiqua" w:hAnsi="Book Antiqua" w:cs="Times New Roman"/>
        <w:b/>
        <w:bCs/>
        <w:sz w:val="22"/>
        <w:szCs w:val="22"/>
      </w:rPr>
      <w:t xml:space="preserve"> (GIS) Pooling Substation, associated with scheme NRSS-XLI. Spec. No.: CC-CS/907-NR2/GIS-3992/3/G2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47B" w:rsidRDefault="001A14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25EC2E24"/>
    <w:name w:val="WW8Num8"/>
    <w:lvl w:ilvl="0">
      <w:start w:val="1"/>
      <w:numFmt w:val="decimal"/>
      <w:lvlText w:val="%1."/>
      <w:lvlJc w:val="left"/>
      <w:pPr>
        <w:tabs>
          <w:tab w:val="num" w:pos="731"/>
        </w:tabs>
        <w:ind w:left="731" w:hanging="576"/>
      </w:pPr>
      <w:rPr>
        <w:b w:val="0"/>
        <w:bCs w:val="0"/>
      </w:rPr>
    </w:lvl>
  </w:abstractNum>
  <w:abstractNum w:abstractNumId="1">
    <w:nsid w:val="05315ECC"/>
    <w:multiLevelType w:val="hybridMultilevel"/>
    <w:tmpl w:val="01B85E84"/>
    <w:lvl w:ilvl="0" w:tplc="CA500CF8">
      <w:start w:val="1"/>
      <w:numFmt w:val="lowerRoman"/>
      <w:lvlText w:val="(%1)"/>
      <w:lvlJc w:val="left"/>
      <w:pPr>
        <w:tabs>
          <w:tab w:val="num" w:pos="2160"/>
        </w:tabs>
        <w:ind w:left="2160" w:hanging="720"/>
      </w:pPr>
      <w:rPr>
        <w:rFonts w:hint="default"/>
      </w:rPr>
    </w:lvl>
    <w:lvl w:ilvl="1" w:tplc="73D4FC82">
      <w:start w:val="2"/>
      <w:numFmt w:val="lowerLetter"/>
      <w:lvlText w:val="(%2)"/>
      <w:lvlJc w:val="left"/>
      <w:pPr>
        <w:tabs>
          <w:tab w:val="num" w:pos="2550"/>
        </w:tabs>
        <w:ind w:left="2550" w:hanging="39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0FCF278E"/>
    <w:multiLevelType w:val="hybridMultilevel"/>
    <w:tmpl w:val="36664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32EFA"/>
    <w:multiLevelType w:val="hybridMultilevel"/>
    <w:tmpl w:val="EE4EC884"/>
    <w:lvl w:ilvl="0" w:tplc="9ECEE5E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9B5564"/>
    <w:multiLevelType w:val="hybridMultilevel"/>
    <w:tmpl w:val="336ACA0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1B763842"/>
    <w:multiLevelType w:val="hybridMultilevel"/>
    <w:tmpl w:val="EE4EC884"/>
    <w:lvl w:ilvl="0" w:tplc="9ECEE5E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2E7462"/>
    <w:multiLevelType w:val="hybridMultilevel"/>
    <w:tmpl w:val="BEBEFFCA"/>
    <w:lvl w:ilvl="0" w:tplc="FCD29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F91E8B"/>
    <w:multiLevelType w:val="hybridMultilevel"/>
    <w:tmpl w:val="C28630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70B6778"/>
    <w:multiLevelType w:val="hybridMultilevel"/>
    <w:tmpl w:val="5C4EA4A0"/>
    <w:lvl w:ilvl="0" w:tplc="CA500C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2F45DD0"/>
    <w:multiLevelType w:val="hybridMultilevel"/>
    <w:tmpl w:val="98B2711A"/>
    <w:lvl w:ilvl="0" w:tplc="25E40B70">
      <w:start w:val="1"/>
      <w:numFmt w:val="lowerLetter"/>
      <w:lvlText w:val="(%1)"/>
      <w:lvlJc w:val="left"/>
      <w:pPr>
        <w:tabs>
          <w:tab w:val="num" w:pos="1095"/>
        </w:tabs>
        <w:ind w:left="1095" w:hanging="375"/>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0">
    <w:nsid w:val="48082462"/>
    <w:multiLevelType w:val="hybridMultilevel"/>
    <w:tmpl w:val="27008DEE"/>
    <w:lvl w:ilvl="0" w:tplc="75BC4F0C">
      <w:start w:val="1"/>
      <w:numFmt w:val="lowerLetter"/>
      <w:lvlText w:val="(%1)"/>
      <w:lvlJc w:val="left"/>
      <w:pPr>
        <w:tabs>
          <w:tab w:val="num" w:pos="1170"/>
        </w:tabs>
        <w:ind w:left="1170" w:hanging="360"/>
      </w:pPr>
      <w:rPr>
        <w:rFonts w:cs="Times New Roman" w:hint="default"/>
        <w:color w:val="auto"/>
      </w:rPr>
    </w:lvl>
    <w:lvl w:ilvl="1" w:tplc="04090019">
      <w:start w:val="1"/>
      <w:numFmt w:val="lowerLetter"/>
      <w:lvlText w:val="%2."/>
      <w:lvlJc w:val="left"/>
      <w:pPr>
        <w:tabs>
          <w:tab w:val="num" w:pos="2700"/>
        </w:tabs>
        <w:ind w:left="2700" w:hanging="360"/>
      </w:pPr>
      <w:rPr>
        <w:rFonts w:cs="Times New Roman"/>
      </w:rPr>
    </w:lvl>
    <w:lvl w:ilvl="2" w:tplc="11B0EAF2">
      <w:start w:val="12"/>
      <w:numFmt w:val="decimal"/>
      <w:lvlText w:val="%3."/>
      <w:lvlJc w:val="left"/>
      <w:pPr>
        <w:tabs>
          <w:tab w:val="num" w:pos="3600"/>
        </w:tabs>
        <w:ind w:left="3600" w:hanging="360"/>
      </w:pPr>
      <w:rPr>
        <w:rFonts w:cs="Times New Roman" w:hint="default"/>
        <w:b/>
        <w:bCs/>
      </w:rPr>
    </w:lvl>
    <w:lvl w:ilvl="3" w:tplc="0409000F" w:tentative="1">
      <w:start w:val="1"/>
      <w:numFmt w:val="decimal"/>
      <w:lvlText w:val="%4."/>
      <w:lvlJc w:val="left"/>
      <w:pPr>
        <w:tabs>
          <w:tab w:val="num" w:pos="4140"/>
        </w:tabs>
        <w:ind w:left="4140" w:hanging="360"/>
      </w:pPr>
      <w:rPr>
        <w:rFonts w:cs="Times New Roman"/>
      </w:rPr>
    </w:lvl>
    <w:lvl w:ilvl="4" w:tplc="04090019" w:tentative="1">
      <w:start w:val="1"/>
      <w:numFmt w:val="lowerLetter"/>
      <w:lvlText w:val="%5."/>
      <w:lvlJc w:val="left"/>
      <w:pPr>
        <w:tabs>
          <w:tab w:val="num" w:pos="4860"/>
        </w:tabs>
        <w:ind w:left="4860" w:hanging="360"/>
      </w:pPr>
      <w:rPr>
        <w:rFonts w:cs="Times New Roman"/>
      </w:rPr>
    </w:lvl>
    <w:lvl w:ilvl="5" w:tplc="0409001B" w:tentative="1">
      <w:start w:val="1"/>
      <w:numFmt w:val="lowerRoman"/>
      <w:lvlText w:val="%6."/>
      <w:lvlJc w:val="right"/>
      <w:pPr>
        <w:tabs>
          <w:tab w:val="num" w:pos="5580"/>
        </w:tabs>
        <w:ind w:left="5580" w:hanging="180"/>
      </w:pPr>
      <w:rPr>
        <w:rFonts w:cs="Times New Roman"/>
      </w:rPr>
    </w:lvl>
    <w:lvl w:ilvl="6" w:tplc="0409000F" w:tentative="1">
      <w:start w:val="1"/>
      <w:numFmt w:val="decimal"/>
      <w:lvlText w:val="%7."/>
      <w:lvlJc w:val="left"/>
      <w:pPr>
        <w:tabs>
          <w:tab w:val="num" w:pos="6300"/>
        </w:tabs>
        <w:ind w:left="6300" w:hanging="360"/>
      </w:pPr>
      <w:rPr>
        <w:rFonts w:cs="Times New Roman"/>
      </w:rPr>
    </w:lvl>
    <w:lvl w:ilvl="7" w:tplc="04090019" w:tentative="1">
      <w:start w:val="1"/>
      <w:numFmt w:val="lowerLetter"/>
      <w:lvlText w:val="%8."/>
      <w:lvlJc w:val="left"/>
      <w:pPr>
        <w:tabs>
          <w:tab w:val="num" w:pos="7020"/>
        </w:tabs>
        <w:ind w:left="7020" w:hanging="360"/>
      </w:pPr>
      <w:rPr>
        <w:rFonts w:cs="Times New Roman"/>
      </w:rPr>
    </w:lvl>
    <w:lvl w:ilvl="8" w:tplc="0409001B" w:tentative="1">
      <w:start w:val="1"/>
      <w:numFmt w:val="lowerRoman"/>
      <w:lvlText w:val="%9."/>
      <w:lvlJc w:val="right"/>
      <w:pPr>
        <w:tabs>
          <w:tab w:val="num" w:pos="7740"/>
        </w:tabs>
        <w:ind w:left="7740" w:hanging="180"/>
      </w:pPr>
      <w:rPr>
        <w:rFonts w:cs="Times New Roman"/>
      </w:rPr>
    </w:lvl>
  </w:abstractNum>
  <w:abstractNum w:abstractNumId="11">
    <w:nsid w:val="4D631C22"/>
    <w:multiLevelType w:val="multilevel"/>
    <w:tmpl w:val="499C52DC"/>
    <w:lvl w:ilvl="0">
      <w:start w:val="1"/>
      <w:numFmt w:val="lowerLetter"/>
      <w:lvlText w:val="%1)"/>
      <w:lvlJc w:val="left"/>
      <w:pPr>
        <w:tabs>
          <w:tab w:val="num" w:pos="2880"/>
        </w:tabs>
        <w:ind w:left="2880" w:hanging="720"/>
      </w:pPr>
      <w:rPr>
        <w:rFonts w:hint="default"/>
      </w:rPr>
    </w:lvl>
    <w:lvl w:ilvl="1">
      <w:start w:val="5"/>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552F346E"/>
    <w:multiLevelType w:val="hybridMultilevel"/>
    <w:tmpl w:val="173A87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608B7AB5"/>
    <w:multiLevelType w:val="multilevel"/>
    <w:tmpl w:val="9E06D912"/>
    <w:lvl w:ilvl="0">
      <w:start w:val="1"/>
      <w:numFmt w:val="decimal"/>
      <w:pStyle w:val="Hdg1"/>
      <w:lvlText w:val="%1.00"/>
      <w:lvlJc w:val="left"/>
      <w:pPr>
        <w:tabs>
          <w:tab w:val="num" w:pos="1440"/>
        </w:tabs>
        <w:ind w:left="1440" w:hanging="1440"/>
      </w:pPr>
      <w:rPr>
        <w:b/>
      </w:rPr>
    </w:lvl>
    <w:lvl w:ilvl="1">
      <w:start w:val="1"/>
      <w:numFmt w:val="decimalZero"/>
      <w:pStyle w:val="Hdg2"/>
      <w:lvlText w:val="%1.%2"/>
      <w:lvlJc w:val="left"/>
      <w:pPr>
        <w:tabs>
          <w:tab w:val="num" w:pos="1440"/>
        </w:tabs>
        <w:ind w:left="1440" w:hanging="1440"/>
      </w:pPr>
      <w:rPr>
        <w:rFonts w:ascii="Arial" w:hAnsi="Arial" w:cs="Times New Roman" w:hint="default"/>
        <w:b w:val="0"/>
        <w:bCs w:val="0"/>
        <w:i w:val="0"/>
        <w:iCs w:val="0"/>
        <w:caps w:val="0"/>
        <w:smallCaps w:val="0"/>
        <w:strike w:val="0"/>
        <w:dstrike w:val="0"/>
        <w:vanish w:val="0"/>
        <w:webHidden w:val="0"/>
        <w:color w:val="auto"/>
        <w:spacing w:val="0"/>
        <w:w w:val="100"/>
        <w:kern w:val="0"/>
        <w:position w:val="0"/>
        <w:sz w:val="22"/>
        <w:u w:val="none"/>
        <w:effect w:val="none"/>
        <w:bdr w:val="none" w:sz="0" w:space="0" w:color="auto" w:frame="1"/>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800"/>
        </w:tabs>
        <w:ind w:left="1800" w:hanging="540"/>
      </w:pPr>
      <w:rPr>
        <w:b w:val="0"/>
        <w:i w:val="0"/>
        <w:strike w:val="0"/>
        <w:dstrike w:val="0"/>
        <w:u w:val="none"/>
        <w:effect w:val="none"/>
      </w:r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14">
    <w:nsid w:val="640F70AD"/>
    <w:multiLevelType w:val="hybridMultilevel"/>
    <w:tmpl w:val="499C52DC"/>
    <w:lvl w:ilvl="0" w:tplc="4770ED90">
      <w:start w:val="1"/>
      <w:numFmt w:val="lowerLetter"/>
      <w:lvlText w:val="%1)"/>
      <w:lvlJc w:val="left"/>
      <w:pPr>
        <w:tabs>
          <w:tab w:val="num" w:pos="2880"/>
        </w:tabs>
        <w:ind w:left="2880" w:hanging="720"/>
      </w:pPr>
      <w:rPr>
        <w:rFonts w:hint="default"/>
      </w:rPr>
    </w:lvl>
    <w:lvl w:ilvl="1" w:tplc="43824F0A">
      <w:start w:val="5"/>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B87E2F"/>
    <w:multiLevelType w:val="hybridMultilevel"/>
    <w:tmpl w:val="4E44E0E6"/>
    <w:lvl w:ilvl="0" w:tplc="0409000B">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6">
    <w:nsid w:val="6ED77E57"/>
    <w:multiLevelType w:val="hybridMultilevel"/>
    <w:tmpl w:val="2B3ABD54"/>
    <w:lvl w:ilvl="0" w:tplc="45648A9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59F260C"/>
    <w:multiLevelType w:val="hybridMultilevel"/>
    <w:tmpl w:val="6EAE6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336233"/>
    <w:multiLevelType w:val="hybridMultilevel"/>
    <w:tmpl w:val="26781B7C"/>
    <w:lvl w:ilvl="0" w:tplc="4770ED90">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EC227DE"/>
    <w:multiLevelType w:val="multilevel"/>
    <w:tmpl w:val="01B85E84"/>
    <w:lvl w:ilvl="0">
      <w:start w:val="1"/>
      <w:numFmt w:val="lowerRoman"/>
      <w:lvlText w:val="(%1)"/>
      <w:lvlJc w:val="left"/>
      <w:pPr>
        <w:tabs>
          <w:tab w:val="num" w:pos="2160"/>
        </w:tabs>
        <w:ind w:left="2160" w:hanging="720"/>
      </w:pPr>
      <w:rPr>
        <w:rFonts w:hint="default"/>
      </w:rPr>
    </w:lvl>
    <w:lvl w:ilvl="1">
      <w:start w:val="2"/>
      <w:numFmt w:val="lowerLetter"/>
      <w:lvlText w:val="(%2)"/>
      <w:lvlJc w:val="left"/>
      <w:pPr>
        <w:tabs>
          <w:tab w:val="num" w:pos="2550"/>
        </w:tabs>
        <w:ind w:left="2550" w:hanging="390"/>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num w:numId="1">
    <w:abstractNumId w:val="9"/>
  </w:num>
  <w:num w:numId="2">
    <w:abstractNumId w:val="16"/>
  </w:num>
  <w:num w:numId="3">
    <w:abstractNumId w:val="1"/>
  </w:num>
  <w:num w:numId="4">
    <w:abstractNumId w:val="14"/>
  </w:num>
  <w:num w:numId="5">
    <w:abstractNumId w:val="11"/>
  </w:num>
  <w:num w:numId="6">
    <w:abstractNumId w:val="18"/>
  </w:num>
  <w:num w:numId="7">
    <w:abstractNumId w:val="15"/>
  </w:num>
  <w:num w:numId="8">
    <w:abstractNumId w:val="0"/>
  </w:num>
  <w:num w:numId="9">
    <w:abstractNumId w:val="19"/>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2"/>
  </w:num>
  <w:num w:numId="18">
    <w:abstractNumId w:val="2"/>
  </w:num>
  <w:num w:numId="19">
    <w:abstractNumId w:val="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BD"/>
    <w:rsid w:val="00000343"/>
    <w:rsid w:val="0000292F"/>
    <w:rsid w:val="00010D97"/>
    <w:rsid w:val="000115C4"/>
    <w:rsid w:val="0001175C"/>
    <w:rsid w:val="000133E1"/>
    <w:rsid w:val="00013DF2"/>
    <w:rsid w:val="00015C79"/>
    <w:rsid w:val="00015C9B"/>
    <w:rsid w:val="0001629E"/>
    <w:rsid w:val="000207FD"/>
    <w:rsid w:val="00020F4E"/>
    <w:rsid w:val="00021B69"/>
    <w:rsid w:val="00022F17"/>
    <w:rsid w:val="00023A9D"/>
    <w:rsid w:val="00023C7F"/>
    <w:rsid w:val="00023DA2"/>
    <w:rsid w:val="00027AE9"/>
    <w:rsid w:val="00030196"/>
    <w:rsid w:val="00030914"/>
    <w:rsid w:val="00035270"/>
    <w:rsid w:val="00036BBE"/>
    <w:rsid w:val="00037245"/>
    <w:rsid w:val="000461CA"/>
    <w:rsid w:val="00046E18"/>
    <w:rsid w:val="00050338"/>
    <w:rsid w:val="00050B63"/>
    <w:rsid w:val="000513F4"/>
    <w:rsid w:val="00054039"/>
    <w:rsid w:val="00054E97"/>
    <w:rsid w:val="00057E20"/>
    <w:rsid w:val="00060CAC"/>
    <w:rsid w:val="000618DA"/>
    <w:rsid w:val="00062FEF"/>
    <w:rsid w:val="00063471"/>
    <w:rsid w:val="0006575F"/>
    <w:rsid w:val="00066C6C"/>
    <w:rsid w:val="00067467"/>
    <w:rsid w:val="00072A0F"/>
    <w:rsid w:val="00072A56"/>
    <w:rsid w:val="00081050"/>
    <w:rsid w:val="00081557"/>
    <w:rsid w:val="00081F84"/>
    <w:rsid w:val="00083C32"/>
    <w:rsid w:val="0008619F"/>
    <w:rsid w:val="000908CD"/>
    <w:rsid w:val="0009104F"/>
    <w:rsid w:val="00091BC4"/>
    <w:rsid w:val="00091D45"/>
    <w:rsid w:val="00093B2C"/>
    <w:rsid w:val="00094F69"/>
    <w:rsid w:val="000A1D9B"/>
    <w:rsid w:val="000A1E09"/>
    <w:rsid w:val="000A32EA"/>
    <w:rsid w:val="000A4B00"/>
    <w:rsid w:val="000A4CDC"/>
    <w:rsid w:val="000A6184"/>
    <w:rsid w:val="000B09CD"/>
    <w:rsid w:val="000B2BDB"/>
    <w:rsid w:val="000B5B24"/>
    <w:rsid w:val="000B7F4E"/>
    <w:rsid w:val="000C008C"/>
    <w:rsid w:val="000C0E8A"/>
    <w:rsid w:val="000C0F8F"/>
    <w:rsid w:val="000C1661"/>
    <w:rsid w:val="000C1DD6"/>
    <w:rsid w:val="000C29A4"/>
    <w:rsid w:val="000C441C"/>
    <w:rsid w:val="000C6BD8"/>
    <w:rsid w:val="000D04AC"/>
    <w:rsid w:val="000D218F"/>
    <w:rsid w:val="000D2C6D"/>
    <w:rsid w:val="000D3739"/>
    <w:rsid w:val="000D6463"/>
    <w:rsid w:val="000D7359"/>
    <w:rsid w:val="000E19F7"/>
    <w:rsid w:val="000E4BBD"/>
    <w:rsid w:val="000E4D16"/>
    <w:rsid w:val="000F0BCB"/>
    <w:rsid w:val="000F13A9"/>
    <w:rsid w:val="000F2D26"/>
    <w:rsid w:val="000F3B59"/>
    <w:rsid w:val="001009E1"/>
    <w:rsid w:val="00100B61"/>
    <w:rsid w:val="001064C4"/>
    <w:rsid w:val="00110C2E"/>
    <w:rsid w:val="00112057"/>
    <w:rsid w:val="00112326"/>
    <w:rsid w:val="0011311C"/>
    <w:rsid w:val="00114881"/>
    <w:rsid w:val="00115440"/>
    <w:rsid w:val="00115B32"/>
    <w:rsid w:val="00121362"/>
    <w:rsid w:val="001227C2"/>
    <w:rsid w:val="00123D50"/>
    <w:rsid w:val="00125671"/>
    <w:rsid w:val="00125693"/>
    <w:rsid w:val="00126CD6"/>
    <w:rsid w:val="00127FDA"/>
    <w:rsid w:val="00132F70"/>
    <w:rsid w:val="00133F5C"/>
    <w:rsid w:val="00136019"/>
    <w:rsid w:val="00142B1A"/>
    <w:rsid w:val="001446E5"/>
    <w:rsid w:val="00145A38"/>
    <w:rsid w:val="00151731"/>
    <w:rsid w:val="00152B34"/>
    <w:rsid w:val="00154533"/>
    <w:rsid w:val="00154D58"/>
    <w:rsid w:val="0015579D"/>
    <w:rsid w:val="00156335"/>
    <w:rsid w:val="001569A7"/>
    <w:rsid w:val="00160560"/>
    <w:rsid w:val="00170C45"/>
    <w:rsid w:val="00170C94"/>
    <w:rsid w:val="00170E57"/>
    <w:rsid w:val="00171AEA"/>
    <w:rsid w:val="001733D8"/>
    <w:rsid w:val="00175457"/>
    <w:rsid w:val="001764D0"/>
    <w:rsid w:val="001808CA"/>
    <w:rsid w:val="001828B8"/>
    <w:rsid w:val="00182B5F"/>
    <w:rsid w:val="00186C01"/>
    <w:rsid w:val="00191D98"/>
    <w:rsid w:val="00191E4F"/>
    <w:rsid w:val="00191F71"/>
    <w:rsid w:val="0019259F"/>
    <w:rsid w:val="00195022"/>
    <w:rsid w:val="00195A63"/>
    <w:rsid w:val="001A147B"/>
    <w:rsid w:val="001A4417"/>
    <w:rsid w:val="001A5769"/>
    <w:rsid w:val="001B01A6"/>
    <w:rsid w:val="001B3DD2"/>
    <w:rsid w:val="001B4DAC"/>
    <w:rsid w:val="001B5843"/>
    <w:rsid w:val="001C4E0E"/>
    <w:rsid w:val="001C57B6"/>
    <w:rsid w:val="001C5E3E"/>
    <w:rsid w:val="001C74E7"/>
    <w:rsid w:val="001C7D80"/>
    <w:rsid w:val="001D08BA"/>
    <w:rsid w:val="001D09DD"/>
    <w:rsid w:val="001D0BDC"/>
    <w:rsid w:val="001D1455"/>
    <w:rsid w:val="001D168A"/>
    <w:rsid w:val="001D3D93"/>
    <w:rsid w:val="001D3FEE"/>
    <w:rsid w:val="001D5374"/>
    <w:rsid w:val="001D7BAB"/>
    <w:rsid w:val="001E00EF"/>
    <w:rsid w:val="001E5C0E"/>
    <w:rsid w:val="001F10DE"/>
    <w:rsid w:val="001F12E7"/>
    <w:rsid w:val="001F42B2"/>
    <w:rsid w:val="002001A6"/>
    <w:rsid w:val="00204A4C"/>
    <w:rsid w:val="00204A6A"/>
    <w:rsid w:val="00207D7C"/>
    <w:rsid w:val="002100EA"/>
    <w:rsid w:val="00210E3E"/>
    <w:rsid w:val="002112F3"/>
    <w:rsid w:val="00215E54"/>
    <w:rsid w:val="00216A48"/>
    <w:rsid w:val="00216A7E"/>
    <w:rsid w:val="0022060B"/>
    <w:rsid w:val="0022367E"/>
    <w:rsid w:val="00224801"/>
    <w:rsid w:val="002265FE"/>
    <w:rsid w:val="002316DF"/>
    <w:rsid w:val="002340CC"/>
    <w:rsid w:val="00236E35"/>
    <w:rsid w:val="00240372"/>
    <w:rsid w:val="0024072C"/>
    <w:rsid w:val="0024355B"/>
    <w:rsid w:val="0024478E"/>
    <w:rsid w:val="002506A6"/>
    <w:rsid w:val="0025460E"/>
    <w:rsid w:val="00256EBB"/>
    <w:rsid w:val="00257FC5"/>
    <w:rsid w:val="00257FDF"/>
    <w:rsid w:val="00260DC2"/>
    <w:rsid w:val="00263B07"/>
    <w:rsid w:val="002649FF"/>
    <w:rsid w:val="0027247D"/>
    <w:rsid w:val="0027430D"/>
    <w:rsid w:val="0028090D"/>
    <w:rsid w:val="00280C28"/>
    <w:rsid w:val="00282B11"/>
    <w:rsid w:val="00287898"/>
    <w:rsid w:val="002904A4"/>
    <w:rsid w:val="00290B6E"/>
    <w:rsid w:val="00293FE1"/>
    <w:rsid w:val="002942CC"/>
    <w:rsid w:val="00296A80"/>
    <w:rsid w:val="00297A12"/>
    <w:rsid w:val="002A024C"/>
    <w:rsid w:val="002A0894"/>
    <w:rsid w:val="002A1C60"/>
    <w:rsid w:val="002A2C31"/>
    <w:rsid w:val="002A3485"/>
    <w:rsid w:val="002A46CC"/>
    <w:rsid w:val="002A5E78"/>
    <w:rsid w:val="002A7E80"/>
    <w:rsid w:val="002B0D71"/>
    <w:rsid w:val="002B5C00"/>
    <w:rsid w:val="002C0370"/>
    <w:rsid w:val="002C133F"/>
    <w:rsid w:val="002C2464"/>
    <w:rsid w:val="002C3960"/>
    <w:rsid w:val="002C4766"/>
    <w:rsid w:val="002C5837"/>
    <w:rsid w:val="002C58F2"/>
    <w:rsid w:val="002C660E"/>
    <w:rsid w:val="002C6D5B"/>
    <w:rsid w:val="002D100F"/>
    <w:rsid w:val="002D1CA0"/>
    <w:rsid w:val="002D2718"/>
    <w:rsid w:val="002D46BF"/>
    <w:rsid w:val="002D4A01"/>
    <w:rsid w:val="002E68CE"/>
    <w:rsid w:val="002E6E55"/>
    <w:rsid w:val="002E7793"/>
    <w:rsid w:val="002E795A"/>
    <w:rsid w:val="002F4444"/>
    <w:rsid w:val="002F5783"/>
    <w:rsid w:val="002F6CB0"/>
    <w:rsid w:val="002F79B4"/>
    <w:rsid w:val="002F7DB3"/>
    <w:rsid w:val="003024AB"/>
    <w:rsid w:val="00303A6D"/>
    <w:rsid w:val="00313B49"/>
    <w:rsid w:val="00314593"/>
    <w:rsid w:val="003148B0"/>
    <w:rsid w:val="003167C5"/>
    <w:rsid w:val="00320F5A"/>
    <w:rsid w:val="00321D61"/>
    <w:rsid w:val="00323CB4"/>
    <w:rsid w:val="00331274"/>
    <w:rsid w:val="00331324"/>
    <w:rsid w:val="00331353"/>
    <w:rsid w:val="00331F06"/>
    <w:rsid w:val="003324A3"/>
    <w:rsid w:val="003333B0"/>
    <w:rsid w:val="00341759"/>
    <w:rsid w:val="00341F44"/>
    <w:rsid w:val="003427B9"/>
    <w:rsid w:val="003446E8"/>
    <w:rsid w:val="00345C23"/>
    <w:rsid w:val="003471DE"/>
    <w:rsid w:val="00347282"/>
    <w:rsid w:val="00347D25"/>
    <w:rsid w:val="00351E6A"/>
    <w:rsid w:val="0035249C"/>
    <w:rsid w:val="00355316"/>
    <w:rsid w:val="00355F26"/>
    <w:rsid w:val="00361758"/>
    <w:rsid w:val="00362D33"/>
    <w:rsid w:val="003631F4"/>
    <w:rsid w:val="003645BA"/>
    <w:rsid w:val="00364AF0"/>
    <w:rsid w:val="0036752C"/>
    <w:rsid w:val="00370C5B"/>
    <w:rsid w:val="00370F92"/>
    <w:rsid w:val="00371A2A"/>
    <w:rsid w:val="0037392C"/>
    <w:rsid w:val="00374D44"/>
    <w:rsid w:val="00376B07"/>
    <w:rsid w:val="00376E4A"/>
    <w:rsid w:val="0038444D"/>
    <w:rsid w:val="00384742"/>
    <w:rsid w:val="00384A1E"/>
    <w:rsid w:val="0038664C"/>
    <w:rsid w:val="003908B4"/>
    <w:rsid w:val="00393334"/>
    <w:rsid w:val="00394ABB"/>
    <w:rsid w:val="003954B1"/>
    <w:rsid w:val="00396D47"/>
    <w:rsid w:val="003A48C7"/>
    <w:rsid w:val="003A7636"/>
    <w:rsid w:val="003A79E1"/>
    <w:rsid w:val="003B2DD2"/>
    <w:rsid w:val="003C29B9"/>
    <w:rsid w:val="003C2FB5"/>
    <w:rsid w:val="003C3E5B"/>
    <w:rsid w:val="003C46E2"/>
    <w:rsid w:val="003D033C"/>
    <w:rsid w:val="003D2B3B"/>
    <w:rsid w:val="003D4343"/>
    <w:rsid w:val="003D47B5"/>
    <w:rsid w:val="003D691E"/>
    <w:rsid w:val="003D6B76"/>
    <w:rsid w:val="003E3E1F"/>
    <w:rsid w:val="003E5759"/>
    <w:rsid w:val="003E7E7D"/>
    <w:rsid w:val="003F4C1E"/>
    <w:rsid w:val="00400341"/>
    <w:rsid w:val="00400D36"/>
    <w:rsid w:val="00402E45"/>
    <w:rsid w:val="0040534D"/>
    <w:rsid w:val="0041087A"/>
    <w:rsid w:val="0041377E"/>
    <w:rsid w:val="00414CAF"/>
    <w:rsid w:val="00415E6E"/>
    <w:rsid w:val="00417A0D"/>
    <w:rsid w:val="004260F6"/>
    <w:rsid w:val="004344BD"/>
    <w:rsid w:val="00434D8B"/>
    <w:rsid w:val="004355F8"/>
    <w:rsid w:val="00435A1E"/>
    <w:rsid w:val="00445218"/>
    <w:rsid w:val="00446476"/>
    <w:rsid w:val="00447727"/>
    <w:rsid w:val="00450EF8"/>
    <w:rsid w:val="0045227B"/>
    <w:rsid w:val="00454014"/>
    <w:rsid w:val="004549FE"/>
    <w:rsid w:val="00455822"/>
    <w:rsid w:val="00460493"/>
    <w:rsid w:val="004608A2"/>
    <w:rsid w:val="004628A9"/>
    <w:rsid w:val="004631C3"/>
    <w:rsid w:val="00463A21"/>
    <w:rsid w:val="00465995"/>
    <w:rsid w:val="00466665"/>
    <w:rsid w:val="00466BF2"/>
    <w:rsid w:val="00472BDE"/>
    <w:rsid w:val="004737FD"/>
    <w:rsid w:val="004811BE"/>
    <w:rsid w:val="0048191C"/>
    <w:rsid w:val="004863ED"/>
    <w:rsid w:val="004876BB"/>
    <w:rsid w:val="0049259C"/>
    <w:rsid w:val="00494216"/>
    <w:rsid w:val="00496D2B"/>
    <w:rsid w:val="004A13CC"/>
    <w:rsid w:val="004A2DDC"/>
    <w:rsid w:val="004A3D98"/>
    <w:rsid w:val="004A4626"/>
    <w:rsid w:val="004A4A52"/>
    <w:rsid w:val="004A4AB4"/>
    <w:rsid w:val="004B1C29"/>
    <w:rsid w:val="004B1CFC"/>
    <w:rsid w:val="004B4E00"/>
    <w:rsid w:val="004B60C9"/>
    <w:rsid w:val="004B6626"/>
    <w:rsid w:val="004B71C9"/>
    <w:rsid w:val="004C061F"/>
    <w:rsid w:val="004C0CD2"/>
    <w:rsid w:val="004C0FD1"/>
    <w:rsid w:val="004C1C7F"/>
    <w:rsid w:val="004C21D5"/>
    <w:rsid w:val="004C26C9"/>
    <w:rsid w:val="004C2D9F"/>
    <w:rsid w:val="004C31A3"/>
    <w:rsid w:val="004C3D52"/>
    <w:rsid w:val="004C6134"/>
    <w:rsid w:val="004D05EA"/>
    <w:rsid w:val="004D0690"/>
    <w:rsid w:val="004D1C25"/>
    <w:rsid w:val="004D3C0C"/>
    <w:rsid w:val="004D4602"/>
    <w:rsid w:val="004D65EA"/>
    <w:rsid w:val="004E0642"/>
    <w:rsid w:val="004E103D"/>
    <w:rsid w:val="004E27F7"/>
    <w:rsid w:val="004E4E3A"/>
    <w:rsid w:val="004E57A6"/>
    <w:rsid w:val="004F005D"/>
    <w:rsid w:val="004F1F42"/>
    <w:rsid w:val="004F4114"/>
    <w:rsid w:val="004F6140"/>
    <w:rsid w:val="00501F76"/>
    <w:rsid w:val="00504488"/>
    <w:rsid w:val="00504ED0"/>
    <w:rsid w:val="005052C0"/>
    <w:rsid w:val="005055BD"/>
    <w:rsid w:val="00507A4B"/>
    <w:rsid w:val="005115E9"/>
    <w:rsid w:val="005159A2"/>
    <w:rsid w:val="00515C53"/>
    <w:rsid w:val="00516D24"/>
    <w:rsid w:val="0052085C"/>
    <w:rsid w:val="005209BE"/>
    <w:rsid w:val="005211BF"/>
    <w:rsid w:val="00525383"/>
    <w:rsid w:val="00526D67"/>
    <w:rsid w:val="00526F81"/>
    <w:rsid w:val="00527182"/>
    <w:rsid w:val="00536A86"/>
    <w:rsid w:val="00536F63"/>
    <w:rsid w:val="00542642"/>
    <w:rsid w:val="0054693C"/>
    <w:rsid w:val="00547BAB"/>
    <w:rsid w:val="00552783"/>
    <w:rsid w:val="0055330B"/>
    <w:rsid w:val="0055348B"/>
    <w:rsid w:val="00554B59"/>
    <w:rsid w:val="00554E70"/>
    <w:rsid w:val="00566E09"/>
    <w:rsid w:val="00570A78"/>
    <w:rsid w:val="00571E23"/>
    <w:rsid w:val="005723B7"/>
    <w:rsid w:val="00573FF9"/>
    <w:rsid w:val="00574628"/>
    <w:rsid w:val="005748C6"/>
    <w:rsid w:val="00577FFD"/>
    <w:rsid w:val="005808F6"/>
    <w:rsid w:val="00582ED1"/>
    <w:rsid w:val="005843F0"/>
    <w:rsid w:val="00591B86"/>
    <w:rsid w:val="00592955"/>
    <w:rsid w:val="00594A32"/>
    <w:rsid w:val="00595824"/>
    <w:rsid w:val="00595946"/>
    <w:rsid w:val="00597CC8"/>
    <w:rsid w:val="005A296D"/>
    <w:rsid w:val="005A331A"/>
    <w:rsid w:val="005A45EF"/>
    <w:rsid w:val="005A5DBC"/>
    <w:rsid w:val="005A65D2"/>
    <w:rsid w:val="005B79FE"/>
    <w:rsid w:val="005B7C92"/>
    <w:rsid w:val="005C0C34"/>
    <w:rsid w:val="005C1852"/>
    <w:rsid w:val="005C44E6"/>
    <w:rsid w:val="005C4553"/>
    <w:rsid w:val="005D19D5"/>
    <w:rsid w:val="005D2212"/>
    <w:rsid w:val="005D2353"/>
    <w:rsid w:val="005D2CE7"/>
    <w:rsid w:val="005D40DF"/>
    <w:rsid w:val="005D5238"/>
    <w:rsid w:val="005D5E67"/>
    <w:rsid w:val="005E0B6E"/>
    <w:rsid w:val="005E2159"/>
    <w:rsid w:val="005E2457"/>
    <w:rsid w:val="005E3806"/>
    <w:rsid w:val="005E637B"/>
    <w:rsid w:val="005F0EA3"/>
    <w:rsid w:val="005F2E91"/>
    <w:rsid w:val="005F37B7"/>
    <w:rsid w:val="005F41C6"/>
    <w:rsid w:val="005F44F5"/>
    <w:rsid w:val="00601EDD"/>
    <w:rsid w:val="00603613"/>
    <w:rsid w:val="00603BBB"/>
    <w:rsid w:val="006056BA"/>
    <w:rsid w:val="0060639C"/>
    <w:rsid w:val="00610165"/>
    <w:rsid w:val="0061141B"/>
    <w:rsid w:val="00612FAD"/>
    <w:rsid w:val="00613C46"/>
    <w:rsid w:val="006161EF"/>
    <w:rsid w:val="00616274"/>
    <w:rsid w:val="00616E15"/>
    <w:rsid w:val="00617500"/>
    <w:rsid w:val="00621072"/>
    <w:rsid w:val="006214CA"/>
    <w:rsid w:val="00622372"/>
    <w:rsid w:val="00624A03"/>
    <w:rsid w:val="006250B9"/>
    <w:rsid w:val="00625650"/>
    <w:rsid w:val="006258E7"/>
    <w:rsid w:val="00627B74"/>
    <w:rsid w:val="00627DDD"/>
    <w:rsid w:val="00630927"/>
    <w:rsid w:val="00632AC6"/>
    <w:rsid w:val="00641F95"/>
    <w:rsid w:val="00646887"/>
    <w:rsid w:val="00646953"/>
    <w:rsid w:val="0065039B"/>
    <w:rsid w:val="00655188"/>
    <w:rsid w:val="00655595"/>
    <w:rsid w:val="00657097"/>
    <w:rsid w:val="00657EEE"/>
    <w:rsid w:val="00660ACD"/>
    <w:rsid w:val="00660CCD"/>
    <w:rsid w:val="006637F8"/>
    <w:rsid w:val="00663912"/>
    <w:rsid w:val="00665332"/>
    <w:rsid w:val="00665DC9"/>
    <w:rsid w:val="006664D9"/>
    <w:rsid w:val="0067247B"/>
    <w:rsid w:val="006772AB"/>
    <w:rsid w:val="006819C4"/>
    <w:rsid w:val="00691296"/>
    <w:rsid w:val="006926B9"/>
    <w:rsid w:val="006932AA"/>
    <w:rsid w:val="00694BF6"/>
    <w:rsid w:val="00694FB0"/>
    <w:rsid w:val="00697F3B"/>
    <w:rsid w:val="006A1646"/>
    <w:rsid w:val="006A1A70"/>
    <w:rsid w:val="006A42FE"/>
    <w:rsid w:val="006A56E4"/>
    <w:rsid w:val="006A5DC2"/>
    <w:rsid w:val="006A6CC0"/>
    <w:rsid w:val="006B312E"/>
    <w:rsid w:val="006B6281"/>
    <w:rsid w:val="006B7ABF"/>
    <w:rsid w:val="006C0AF7"/>
    <w:rsid w:val="006C138B"/>
    <w:rsid w:val="006C1559"/>
    <w:rsid w:val="006C43EB"/>
    <w:rsid w:val="006C6262"/>
    <w:rsid w:val="006D1863"/>
    <w:rsid w:val="006D3AA1"/>
    <w:rsid w:val="006D50E7"/>
    <w:rsid w:val="006E0534"/>
    <w:rsid w:val="006E1E56"/>
    <w:rsid w:val="006E29CA"/>
    <w:rsid w:val="006E73B6"/>
    <w:rsid w:val="006F308F"/>
    <w:rsid w:val="006F518A"/>
    <w:rsid w:val="006F581A"/>
    <w:rsid w:val="007003BF"/>
    <w:rsid w:val="007015F1"/>
    <w:rsid w:val="007031A8"/>
    <w:rsid w:val="0070576D"/>
    <w:rsid w:val="00706FB9"/>
    <w:rsid w:val="00713233"/>
    <w:rsid w:val="00715041"/>
    <w:rsid w:val="00715E18"/>
    <w:rsid w:val="007230D5"/>
    <w:rsid w:val="0073031E"/>
    <w:rsid w:val="00730F37"/>
    <w:rsid w:val="00731F82"/>
    <w:rsid w:val="00732A8C"/>
    <w:rsid w:val="00734639"/>
    <w:rsid w:val="0074011B"/>
    <w:rsid w:val="0074079C"/>
    <w:rsid w:val="00742406"/>
    <w:rsid w:val="00745022"/>
    <w:rsid w:val="00746555"/>
    <w:rsid w:val="007507F0"/>
    <w:rsid w:val="00752E9A"/>
    <w:rsid w:val="00754FBB"/>
    <w:rsid w:val="007577A5"/>
    <w:rsid w:val="00757807"/>
    <w:rsid w:val="007605AE"/>
    <w:rsid w:val="007629C5"/>
    <w:rsid w:val="007648CD"/>
    <w:rsid w:val="00770D31"/>
    <w:rsid w:val="007730AE"/>
    <w:rsid w:val="00781E8B"/>
    <w:rsid w:val="00782B6A"/>
    <w:rsid w:val="00786965"/>
    <w:rsid w:val="007877F4"/>
    <w:rsid w:val="00787BE4"/>
    <w:rsid w:val="00793FED"/>
    <w:rsid w:val="00796760"/>
    <w:rsid w:val="007A0D55"/>
    <w:rsid w:val="007A580D"/>
    <w:rsid w:val="007A6035"/>
    <w:rsid w:val="007A658A"/>
    <w:rsid w:val="007B1A0E"/>
    <w:rsid w:val="007B306E"/>
    <w:rsid w:val="007B3D8D"/>
    <w:rsid w:val="007B54C8"/>
    <w:rsid w:val="007B5786"/>
    <w:rsid w:val="007B5CA1"/>
    <w:rsid w:val="007B6050"/>
    <w:rsid w:val="007C01BE"/>
    <w:rsid w:val="007C1F43"/>
    <w:rsid w:val="007C3CD0"/>
    <w:rsid w:val="007C4730"/>
    <w:rsid w:val="007C5C2E"/>
    <w:rsid w:val="007C705D"/>
    <w:rsid w:val="007D268F"/>
    <w:rsid w:val="007D3A77"/>
    <w:rsid w:val="007D46B8"/>
    <w:rsid w:val="007D4785"/>
    <w:rsid w:val="007D493E"/>
    <w:rsid w:val="007D4CCB"/>
    <w:rsid w:val="007D5959"/>
    <w:rsid w:val="007D59C7"/>
    <w:rsid w:val="007D5DEA"/>
    <w:rsid w:val="007D5FFB"/>
    <w:rsid w:val="007D6DC9"/>
    <w:rsid w:val="007E3A29"/>
    <w:rsid w:val="007E5630"/>
    <w:rsid w:val="007E5703"/>
    <w:rsid w:val="007E5D8E"/>
    <w:rsid w:val="007F00F0"/>
    <w:rsid w:val="007F34B5"/>
    <w:rsid w:val="007F5E36"/>
    <w:rsid w:val="007F6D6E"/>
    <w:rsid w:val="007F6E93"/>
    <w:rsid w:val="00802348"/>
    <w:rsid w:val="00802BE6"/>
    <w:rsid w:val="00802F29"/>
    <w:rsid w:val="00803B47"/>
    <w:rsid w:val="008045C4"/>
    <w:rsid w:val="00805253"/>
    <w:rsid w:val="00806553"/>
    <w:rsid w:val="00810A83"/>
    <w:rsid w:val="00811531"/>
    <w:rsid w:val="00812012"/>
    <w:rsid w:val="00812F71"/>
    <w:rsid w:val="008167A7"/>
    <w:rsid w:val="00816DC0"/>
    <w:rsid w:val="00820B38"/>
    <w:rsid w:val="00820E15"/>
    <w:rsid w:val="00822092"/>
    <w:rsid w:val="00824C57"/>
    <w:rsid w:val="00827486"/>
    <w:rsid w:val="008326E8"/>
    <w:rsid w:val="008344D1"/>
    <w:rsid w:val="00834F05"/>
    <w:rsid w:val="00837C69"/>
    <w:rsid w:val="00840208"/>
    <w:rsid w:val="008409D3"/>
    <w:rsid w:val="0084461D"/>
    <w:rsid w:val="008464A5"/>
    <w:rsid w:val="008477CB"/>
    <w:rsid w:val="0084793D"/>
    <w:rsid w:val="00850E48"/>
    <w:rsid w:val="00851397"/>
    <w:rsid w:val="008550E8"/>
    <w:rsid w:val="00855D28"/>
    <w:rsid w:val="00857722"/>
    <w:rsid w:val="00857A6A"/>
    <w:rsid w:val="008600BE"/>
    <w:rsid w:val="00861B34"/>
    <w:rsid w:val="008620D8"/>
    <w:rsid w:val="00862298"/>
    <w:rsid w:val="00862F37"/>
    <w:rsid w:val="00864A70"/>
    <w:rsid w:val="00870B13"/>
    <w:rsid w:val="00870CBB"/>
    <w:rsid w:val="008714F1"/>
    <w:rsid w:val="008715AE"/>
    <w:rsid w:val="00872235"/>
    <w:rsid w:val="00873388"/>
    <w:rsid w:val="008828A7"/>
    <w:rsid w:val="00883251"/>
    <w:rsid w:val="00883C15"/>
    <w:rsid w:val="008857A1"/>
    <w:rsid w:val="008868EC"/>
    <w:rsid w:val="00886E3E"/>
    <w:rsid w:val="00891233"/>
    <w:rsid w:val="00891951"/>
    <w:rsid w:val="008948EE"/>
    <w:rsid w:val="00895702"/>
    <w:rsid w:val="008A131F"/>
    <w:rsid w:val="008A72C1"/>
    <w:rsid w:val="008A75EC"/>
    <w:rsid w:val="008A7EED"/>
    <w:rsid w:val="008B0EA7"/>
    <w:rsid w:val="008B2126"/>
    <w:rsid w:val="008B2B99"/>
    <w:rsid w:val="008B3D9E"/>
    <w:rsid w:val="008B75A7"/>
    <w:rsid w:val="008B7BF7"/>
    <w:rsid w:val="008C0645"/>
    <w:rsid w:val="008C1463"/>
    <w:rsid w:val="008C1C24"/>
    <w:rsid w:val="008C3D8D"/>
    <w:rsid w:val="008C437C"/>
    <w:rsid w:val="008C450B"/>
    <w:rsid w:val="008C59DF"/>
    <w:rsid w:val="008C602D"/>
    <w:rsid w:val="008C62A9"/>
    <w:rsid w:val="008D0FD5"/>
    <w:rsid w:val="008D1749"/>
    <w:rsid w:val="008D1ABC"/>
    <w:rsid w:val="008D2CED"/>
    <w:rsid w:val="008D317D"/>
    <w:rsid w:val="008D5130"/>
    <w:rsid w:val="008D61F4"/>
    <w:rsid w:val="008D71C6"/>
    <w:rsid w:val="008E26F6"/>
    <w:rsid w:val="008E29C4"/>
    <w:rsid w:val="008E29D9"/>
    <w:rsid w:val="008E79F0"/>
    <w:rsid w:val="008F3388"/>
    <w:rsid w:val="008F366C"/>
    <w:rsid w:val="008F7BA9"/>
    <w:rsid w:val="00900641"/>
    <w:rsid w:val="00904270"/>
    <w:rsid w:val="00905BC7"/>
    <w:rsid w:val="00905EFB"/>
    <w:rsid w:val="009075E6"/>
    <w:rsid w:val="009078B1"/>
    <w:rsid w:val="0091078E"/>
    <w:rsid w:val="00912A6C"/>
    <w:rsid w:val="009136A5"/>
    <w:rsid w:val="00920A48"/>
    <w:rsid w:val="0092318B"/>
    <w:rsid w:val="00924E62"/>
    <w:rsid w:val="00925CCD"/>
    <w:rsid w:val="0092643D"/>
    <w:rsid w:val="00927D05"/>
    <w:rsid w:val="009313CE"/>
    <w:rsid w:val="00933167"/>
    <w:rsid w:val="00934716"/>
    <w:rsid w:val="009363A3"/>
    <w:rsid w:val="00936DE3"/>
    <w:rsid w:val="0093738D"/>
    <w:rsid w:val="00942579"/>
    <w:rsid w:val="009429A1"/>
    <w:rsid w:val="00943713"/>
    <w:rsid w:val="00945379"/>
    <w:rsid w:val="00946C3B"/>
    <w:rsid w:val="00950D4B"/>
    <w:rsid w:val="00952566"/>
    <w:rsid w:val="00953660"/>
    <w:rsid w:val="009536BF"/>
    <w:rsid w:val="00954AC8"/>
    <w:rsid w:val="00954EC5"/>
    <w:rsid w:val="00956346"/>
    <w:rsid w:val="00957093"/>
    <w:rsid w:val="009577DD"/>
    <w:rsid w:val="0096576F"/>
    <w:rsid w:val="00965B8F"/>
    <w:rsid w:val="00966E56"/>
    <w:rsid w:val="00967505"/>
    <w:rsid w:val="009712EB"/>
    <w:rsid w:val="00972053"/>
    <w:rsid w:val="00972334"/>
    <w:rsid w:val="00972AF0"/>
    <w:rsid w:val="00977B4A"/>
    <w:rsid w:val="00977EE5"/>
    <w:rsid w:val="00980FB0"/>
    <w:rsid w:val="00982416"/>
    <w:rsid w:val="0098273F"/>
    <w:rsid w:val="0098505F"/>
    <w:rsid w:val="00985359"/>
    <w:rsid w:val="009914C6"/>
    <w:rsid w:val="00992476"/>
    <w:rsid w:val="009925A4"/>
    <w:rsid w:val="009A0BB6"/>
    <w:rsid w:val="009A2B67"/>
    <w:rsid w:val="009A2E96"/>
    <w:rsid w:val="009A3804"/>
    <w:rsid w:val="009A39BD"/>
    <w:rsid w:val="009A3A00"/>
    <w:rsid w:val="009A3A45"/>
    <w:rsid w:val="009A47C6"/>
    <w:rsid w:val="009A5AC0"/>
    <w:rsid w:val="009B0AB9"/>
    <w:rsid w:val="009B3219"/>
    <w:rsid w:val="009B5843"/>
    <w:rsid w:val="009C2882"/>
    <w:rsid w:val="009C2DB8"/>
    <w:rsid w:val="009C33DB"/>
    <w:rsid w:val="009C4B3B"/>
    <w:rsid w:val="009C53FB"/>
    <w:rsid w:val="009C757E"/>
    <w:rsid w:val="009C7F9B"/>
    <w:rsid w:val="009D00FF"/>
    <w:rsid w:val="009D3C15"/>
    <w:rsid w:val="009D435C"/>
    <w:rsid w:val="009D5EAC"/>
    <w:rsid w:val="009D624E"/>
    <w:rsid w:val="009D633F"/>
    <w:rsid w:val="009E063F"/>
    <w:rsid w:val="009E14D7"/>
    <w:rsid w:val="009E2076"/>
    <w:rsid w:val="009E34CE"/>
    <w:rsid w:val="009E3E78"/>
    <w:rsid w:val="009E5BA4"/>
    <w:rsid w:val="009E6036"/>
    <w:rsid w:val="009E7639"/>
    <w:rsid w:val="009E7E2B"/>
    <w:rsid w:val="009F04A4"/>
    <w:rsid w:val="009F13B0"/>
    <w:rsid w:val="009F1B51"/>
    <w:rsid w:val="009F7A92"/>
    <w:rsid w:val="009F7C8F"/>
    <w:rsid w:val="009F7F1C"/>
    <w:rsid w:val="00A00BDA"/>
    <w:rsid w:val="00A05740"/>
    <w:rsid w:val="00A069F5"/>
    <w:rsid w:val="00A105AE"/>
    <w:rsid w:val="00A147E9"/>
    <w:rsid w:val="00A20424"/>
    <w:rsid w:val="00A20D9C"/>
    <w:rsid w:val="00A23765"/>
    <w:rsid w:val="00A246A9"/>
    <w:rsid w:val="00A26831"/>
    <w:rsid w:val="00A26CC9"/>
    <w:rsid w:val="00A27CCC"/>
    <w:rsid w:val="00A34AF2"/>
    <w:rsid w:val="00A35FF9"/>
    <w:rsid w:val="00A37864"/>
    <w:rsid w:val="00A50B29"/>
    <w:rsid w:val="00A515B7"/>
    <w:rsid w:val="00A533A7"/>
    <w:rsid w:val="00A537BC"/>
    <w:rsid w:val="00A543AA"/>
    <w:rsid w:val="00A54981"/>
    <w:rsid w:val="00A571B5"/>
    <w:rsid w:val="00A5731E"/>
    <w:rsid w:val="00A61727"/>
    <w:rsid w:val="00A6174D"/>
    <w:rsid w:val="00A658D7"/>
    <w:rsid w:val="00A661D3"/>
    <w:rsid w:val="00A66704"/>
    <w:rsid w:val="00A70B97"/>
    <w:rsid w:val="00A713E1"/>
    <w:rsid w:val="00A74F72"/>
    <w:rsid w:val="00A75949"/>
    <w:rsid w:val="00A75C39"/>
    <w:rsid w:val="00A80328"/>
    <w:rsid w:val="00A80679"/>
    <w:rsid w:val="00A837E9"/>
    <w:rsid w:val="00A839A2"/>
    <w:rsid w:val="00A9286E"/>
    <w:rsid w:val="00A944E9"/>
    <w:rsid w:val="00A95473"/>
    <w:rsid w:val="00AA04BB"/>
    <w:rsid w:val="00AA2A1E"/>
    <w:rsid w:val="00AA37B3"/>
    <w:rsid w:val="00AA4947"/>
    <w:rsid w:val="00AA64A3"/>
    <w:rsid w:val="00AA6C7C"/>
    <w:rsid w:val="00AA7FE4"/>
    <w:rsid w:val="00AB078F"/>
    <w:rsid w:val="00AB177E"/>
    <w:rsid w:val="00AB33DA"/>
    <w:rsid w:val="00AB418A"/>
    <w:rsid w:val="00AB5763"/>
    <w:rsid w:val="00AB5B94"/>
    <w:rsid w:val="00AB6882"/>
    <w:rsid w:val="00AB702D"/>
    <w:rsid w:val="00AC0301"/>
    <w:rsid w:val="00AC03DD"/>
    <w:rsid w:val="00AC0BBE"/>
    <w:rsid w:val="00AC19F6"/>
    <w:rsid w:val="00AC328F"/>
    <w:rsid w:val="00AC38C4"/>
    <w:rsid w:val="00AC3CC3"/>
    <w:rsid w:val="00AD2AC3"/>
    <w:rsid w:val="00AD2CA3"/>
    <w:rsid w:val="00AD3AB7"/>
    <w:rsid w:val="00AD3DD8"/>
    <w:rsid w:val="00AE24E0"/>
    <w:rsid w:val="00AE2AFF"/>
    <w:rsid w:val="00AE511E"/>
    <w:rsid w:val="00AF091A"/>
    <w:rsid w:val="00AF3134"/>
    <w:rsid w:val="00AF365C"/>
    <w:rsid w:val="00AF5E2F"/>
    <w:rsid w:val="00AF63C5"/>
    <w:rsid w:val="00B00EAC"/>
    <w:rsid w:val="00B03E3B"/>
    <w:rsid w:val="00B04E15"/>
    <w:rsid w:val="00B10080"/>
    <w:rsid w:val="00B11416"/>
    <w:rsid w:val="00B12F73"/>
    <w:rsid w:val="00B13B68"/>
    <w:rsid w:val="00B15DD6"/>
    <w:rsid w:val="00B200FC"/>
    <w:rsid w:val="00B21352"/>
    <w:rsid w:val="00B22769"/>
    <w:rsid w:val="00B23156"/>
    <w:rsid w:val="00B23625"/>
    <w:rsid w:val="00B25258"/>
    <w:rsid w:val="00B31057"/>
    <w:rsid w:val="00B36D30"/>
    <w:rsid w:val="00B3735B"/>
    <w:rsid w:val="00B42266"/>
    <w:rsid w:val="00B425D3"/>
    <w:rsid w:val="00B42A2E"/>
    <w:rsid w:val="00B462EF"/>
    <w:rsid w:val="00B475BD"/>
    <w:rsid w:val="00B506F6"/>
    <w:rsid w:val="00B523E4"/>
    <w:rsid w:val="00B52922"/>
    <w:rsid w:val="00B534AA"/>
    <w:rsid w:val="00B54B4D"/>
    <w:rsid w:val="00B56A06"/>
    <w:rsid w:val="00B6061F"/>
    <w:rsid w:val="00B61222"/>
    <w:rsid w:val="00B62D67"/>
    <w:rsid w:val="00B63C58"/>
    <w:rsid w:val="00B6603D"/>
    <w:rsid w:val="00B67CCB"/>
    <w:rsid w:val="00B741D5"/>
    <w:rsid w:val="00B824E3"/>
    <w:rsid w:val="00B85B83"/>
    <w:rsid w:val="00B86C05"/>
    <w:rsid w:val="00B872F5"/>
    <w:rsid w:val="00B87E9B"/>
    <w:rsid w:val="00B904D7"/>
    <w:rsid w:val="00B908D5"/>
    <w:rsid w:val="00B9176D"/>
    <w:rsid w:val="00B93BE0"/>
    <w:rsid w:val="00B959D0"/>
    <w:rsid w:val="00BA77E6"/>
    <w:rsid w:val="00BA7F05"/>
    <w:rsid w:val="00BB0881"/>
    <w:rsid w:val="00BB0A11"/>
    <w:rsid w:val="00BB0A60"/>
    <w:rsid w:val="00BB13C2"/>
    <w:rsid w:val="00BB1615"/>
    <w:rsid w:val="00BB2EC1"/>
    <w:rsid w:val="00BB47DA"/>
    <w:rsid w:val="00BB6590"/>
    <w:rsid w:val="00BB69AE"/>
    <w:rsid w:val="00BC35B4"/>
    <w:rsid w:val="00BC73BD"/>
    <w:rsid w:val="00BD20B8"/>
    <w:rsid w:val="00BD4F46"/>
    <w:rsid w:val="00BD6D3D"/>
    <w:rsid w:val="00BE4E55"/>
    <w:rsid w:val="00BE5F15"/>
    <w:rsid w:val="00BE668D"/>
    <w:rsid w:val="00BF1D87"/>
    <w:rsid w:val="00BF4C31"/>
    <w:rsid w:val="00BF5E82"/>
    <w:rsid w:val="00C01B77"/>
    <w:rsid w:val="00C025DB"/>
    <w:rsid w:val="00C047B2"/>
    <w:rsid w:val="00C059AB"/>
    <w:rsid w:val="00C073D4"/>
    <w:rsid w:val="00C1093F"/>
    <w:rsid w:val="00C11BCE"/>
    <w:rsid w:val="00C13977"/>
    <w:rsid w:val="00C14BEF"/>
    <w:rsid w:val="00C15B1A"/>
    <w:rsid w:val="00C16F27"/>
    <w:rsid w:val="00C173B9"/>
    <w:rsid w:val="00C20D28"/>
    <w:rsid w:val="00C20DCD"/>
    <w:rsid w:val="00C2200D"/>
    <w:rsid w:val="00C22231"/>
    <w:rsid w:val="00C25A4D"/>
    <w:rsid w:val="00C27CC0"/>
    <w:rsid w:val="00C30411"/>
    <w:rsid w:val="00C3077F"/>
    <w:rsid w:val="00C328C1"/>
    <w:rsid w:val="00C34761"/>
    <w:rsid w:val="00C35B3F"/>
    <w:rsid w:val="00C375D6"/>
    <w:rsid w:val="00C40284"/>
    <w:rsid w:val="00C43C00"/>
    <w:rsid w:val="00C43FBC"/>
    <w:rsid w:val="00C44CF1"/>
    <w:rsid w:val="00C52F93"/>
    <w:rsid w:val="00C5592A"/>
    <w:rsid w:val="00C60BE8"/>
    <w:rsid w:val="00C61CDF"/>
    <w:rsid w:val="00C61DFE"/>
    <w:rsid w:val="00C61EC6"/>
    <w:rsid w:val="00C627E3"/>
    <w:rsid w:val="00C666B0"/>
    <w:rsid w:val="00C7039B"/>
    <w:rsid w:val="00C7443B"/>
    <w:rsid w:val="00C74514"/>
    <w:rsid w:val="00C7600F"/>
    <w:rsid w:val="00C764FE"/>
    <w:rsid w:val="00C81090"/>
    <w:rsid w:val="00C814EE"/>
    <w:rsid w:val="00C84BC8"/>
    <w:rsid w:val="00C863DD"/>
    <w:rsid w:val="00C91A35"/>
    <w:rsid w:val="00C95B15"/>
    <w:rsid w:val="00CA1705"/>
    <w:rsid w:val="00CA28E3"/>
    <w:rsid w:val="00CA2B05"/>
    <w:rsid w:val="00CA6AAA"/>
    <w:rsid w:val="00CB35CC"/>
    <w:rsid w:val="00CB51F9"/>
    <w:rsid w:val="00CC0E90"/>
    <w:rsid w:val="00CC1C56"/>
    <w:rsid w:val="00CC2AE4"/>
    <w:rsid w:val="00CC2EF7"/>
    <w:rsid w:val="00CC4293"/>
    <w:rsid w:val="00CC45D0"/>
    <w:rsid w:val="00CC536C"/>
    <w:rsid w:val="00CD18A4"/>
    <w:rsid w:val="00CD56E8"/>
    <w:rsid w:val="00CE1FAA"/>
    <w:rsid w:val="00CE2CD1"/>
    <w:rsid w:val="00CE3B46"/>
    <w:rsid w:val="00CE68DF"/>
    <w:rsid w:val="00CE7AB1"/>
    <w:rsid w:val="00CF1CA4"/>
    <w:rsid w:val="00CF1CAD"/>
    <w:rsid w:val="00CF2576"/>
    <w:rsid w:val="00D00AE5"/>
    <w:rsid w:val="00D00F19"/>
    <w:rsid w:val="00D047EF"/>
    <w:rsid w:val="00D049E6"/>
    <w:rsid w:val="00D13833"/>
    <w:rsid w:val="00D14474"/>
    <w:rsid w:val="00D14F37"/>
    <w:rsid w:val="00D22EB5"/>
    <w:rsid w:val="00D23DFE"/>
    <w:rsid w:val="00D254E2"/>
    <w:rsid w:val="00D257EC"/>
    <w:rsid w:val="00D25DBC"/>
    <w:rsid w:val="00D3161F"/>
    <w:rsid w:val="00D31B25"/>
    <w:rsid w:val="00D3239A"/>
    <w:rsid w:val="00D33162"/>
    <w:rsid w:val="00D3377A"/>
    <w:rsid w:val="00D36C37"/>
    <w:rsid w:val="00D422E9"/>
    <w:rsid w:val="00D446BA"/>
    <w:rsid w:val="00D44818"/>
    <w:rsid w:val="00D451C2"/>
    <w:rsid w:val="00D519D7"/>
    <w:rsid w:val="00D61A98"/>
    <w:rsid w:val="00D62B0D"/>
    <w:rsid w:val="00D6610A"/>
    <w:rsid w:val="00D66364"/>
    <w:rsid w:val="00D679F4"/>
    <w:rsid w:val="00D703CD"/>
    <w:rsid w:val="00D71656"/>
    <w:rsid w:val="00D71E3F"/>
    <w:rsid w:val="00D71FAA"/>
    <w:rsid w:val="00D72FE4"/>
    <w:rsid w:val="00D83A80"/>
    <w:rsid w:val="00D86581"/>
    <w:rsid w:val="00D87AA1"/>
    <w:rsid w:val="00D90FD4"/>
    <w:rsid w:val="00D93722"/>
    <w:rsid w:val="00D9684F"/>
    <w:rsid w:val="00D96DA8"/>
    <w:rsid w:val="00D96F12"/>
    <w:rsid w:val="00DA100F"/>
    <w:rsid w:val="00DA43A1"/>
    <w:rsid w:val="00DA644E"/>
    <w:rsid w:val="00DA7F69"/>
    <w:rsid w:val="00DB14A5"/>
    <w:rsid w:val="00DB19EA"/>
    <w:rsid w:val="00DB33A4"/>
    <w:rsid w:val="00DB3C66"/>
    <w:rsid w:val="00DB71DD"/>
    <w:rsid w:val="00DC06ED"/>
    <w:rsid w:val="00DC160E"/>
    <w:rsid w:val="00DC56B8"/>
    <w:rsid w:val="00DC58D7"/>
    <w:rsid w:val="00DC740D"/>
    <w:rsid w:val="00DC7502"/>
    <w:rsid w:val="00DD2280"/>
    <w:rsid w:val="00DE03F9"/>
    <w:rsid w:val="00DE0E86"/>
    <w:rsid w:val="00DE1296"/>
    <w:rsid w:val="00DE130E"/>
    <w:rsid w:val="00DE2A24"/>
    <w:rsid w:val="00DE2A2F"/>
    <w:rsid w:val="00DE56A8"/>
    <w:rsid w:val="00DF36F1"/>
    <w:rsid w:val="00DF39F8"/>
    <w:rsid w:val="00DF4B71"/>
    <w:rsid w:val="00DF6311"/>
    <w:rsid w:val="00E02F9C"/>
    <w:rsid w:val="00E05172"/>
    <w:rsid w:val="00E0548E"/>
    <w:rsid w:val="00E10408"/>
    <w:rsid w:val="00E13D87"/>
    <w:rsid w:val="00E16AF7"/>
    <w:rsid w:val="00E171EF"/>
    <w:rsid w:val="00E217FA"/>
    <w:rsid w:val="00E23CB6"/>
    <w:rsid w:val="00E2452F"/>
    <w:rsid w:val="00E306E1"/>
    <w:rsid w:val="00E30745"/>
    <w:rsid w:val="00E32950"/>
    <w:rsid w:val="00E33EAF"/>
    <w:rsid w:val="00E34258"/>
    <w:rsid w:val="00E4246C"/>
    <w:rsid w:val="00E42595"/>
    <w:rsid w:val="00E42946"/>
    <w:rsid w:val="00E43D57"/>
    <w:rsid w:val="00E51CB5"/>
    <w:rsid w:val="00E52253"/>
    <w:rsid w:val="00E52E02"/>
    <w:rsid w:val="00E537DE"/>
    <w:rsid w:val="00E5788A"/>
    <w:rsid w:val="00E634C6"/>
    <w:rsid w:val="00E658D4"/>
    <w:rsid w:val="00E73C02"/>
    <w:rsid w:val="00E74AAE"/>
    <w:rsid w:val="00E80BA3"/>
    <w:rsid w:val="00E81621"/>
    <w:rsid w:val="00E832F4"/>
    <w:rsid w:val="00E83516"/>
    <w:rsid w:val="00E83671"/>
    <w:rsid w:val="00E85489"/>
    <w:rsid w:val="00E917EF"/>
    <w:rsid w:val="00E93252"/>
    <w:rsid w:val="00E95926"/>
    <w:rsid w:val="00E97DC7"/>
    <w:rsid w:val="00EA01EE"/>
    <w:rsid w:val="00EA1041"/>
    <w:rsid w:val="00EA3973"/>
    <w:rsid w:val="00EA5F27"/>
    <w:rsid w:val="00EA6DA4"/>
    <w:rsid w:val="00EB002F"/>
    <w:rsid w:val="00EB23BC"/>
    <w:rsid w:val="00EC04D1"/>
    <w:rsid w:val="00EC10B6"/>
    <w:rsid w:val="00EC190B"/>
    <w:rsid w:val="00EC2A59"/>
    <w:rsid w:val="00EC507B"/>
    <w:rsid w:val="00EC5A8F"/>
    <w:rsid w:val="00EC6C69"/>
    <w:rsid w:val="00ED0090"/>
    <w:rsid w:val="00ED0458"/>
    <w:rsid w:val="00ED106C"/>
    <w:rsid w:val="00ED262D"/>
    <w:rsid w:val="00ED3061"/>
    <w:rsid w:val="00ED4C6D"/>
    <w:rsid w:val="00ED58DE"/>
    <w:rsid w:val="00ED6173"/>
    <w:rsid w:val="00ED716C"/>
    <w:rsid w:val="00EE211D"/>
    <w:rsid w:val="00EE4D90"/>
    <w:rsid w:val="00EE54D5"/>
    <w:rsid w:val="00EF60C4"/>
    <w:rsid w:val="00F017E4"/>
    <w:rsid w:val="00F02EA2"/>
    <w:rsid w:val="00F0427A"/>
    <w:rsid w:val="00F05DA2"/>
    <w:rsid w:val="00F07ACA"/>
    <w:rsid w:val="00F15118"/>
    <w:rsid w:val="00F17DEB"/>
    <w:rsid w:val="00F2112C"/>
    <w:rsid w:val="00F2725A"/>
    <w:rsid w:val="00F30507"/>
    <w:rsid w:val="00F33238"/>
    <w:rsid w:val="00F33815"/>
    <w:rsid w:val="00F40652"/>
    <w:rsid w:val="00F44CFE"/>
    <w:rsid w:val="00F4554C"/>
    <w:rsid w:val="00F50E8A"/>
    <w:rsid w:val="00F51D2E"/>
    <w:rsid w:val="00F53B72"/>
    <w:rsid w:val="00F56E57"/>
    <w:rsid w:val="00F64606"/>
    <w:rsid w:val="00F6648B"/>
    <w:rsid w:val="00F74D63"/>
    <w:rsid w:val="00F76476"/>
    <w:rsid w:val="00F76F3A"/>
    <w:rsid w:val="00F815F0"/>
    <w:rsid w:val="00F818A9"/>
    <w:rsid w:val="00F83EF3"/>
    <w:rsid w:val="00F855F2"/>
    <w:rsid w:val="00F8687E"/>
    <w:rsid w:val="00F86B35"/>
    <w:rsid w:val="00F87F40"/>
    <w:rsid w:val="00F90CA3"/>
    <w:rsid w:val="00F97D50"/>
    <w:rsid w:val="00FA1F59"/>
    <w:rsid w:val="00FA287B"/>
    <w:rsid w:val="00FA28E0"/>
    <w:rsid w:val="00FA2F8E"/>
    <w:rsid w:val="00FA5180"/>
    <w:rsid w:val="00FA74D6"/>
    <w:rsid w:val="00FB0573"/>
    <w:rsid w:val="00FB3D17"/>
    <w:rsid w:val="00FB4647"/>
    <w:rsid w:val="00FB6E87"/>
    <w:rsid w:val="00FC1F85"/>
    <w:rsid w:val="00FC2E75"/>
    <w:rsid w:val="00FC5C5A"/>
    <w:rsid w:val="00FC5D91"/>
    <w:rsid w:val="00FC6859"/>
    <w:rsid w:val="00FD0383"/>
    <w:rsid w:val="00FD06D3"/>
    <w:rsid w:val="00FD671B"/>
    <w:rsid w:val="00FE25E0"/>
    <w:rsid w:val="00FE57F7"/>
    <w:rsid w:val="00FF002D"/>
    <w:rsid w:val="00FF24B0"/>
    <w:rsid w:val="00FF3E54"/>
    <w:rsid w:val="00FF69D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FED"/>
    <w:rPr>
      <w:rFonts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75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7629C5"/>
    <w:rPr>
      <w:rFonts w:ascii="Courier New" w:hAnsi="Courier New" w:cs="Times New Roman"/>
      <w:sz w:val="20"/>
      <w:szCs w:val="20"/>
      <w:lang w:bidi="ar-SA"/>
    </w:rPr>
  </w:style>
  <w:style w:type="paragraph" w:styleId="Header">
    <w:name w:val="header"/>
    <w:basedOn w:val="Normal"/>
    <w:link w:val="HeaderChar"/>
    <w:uiPriority w:val="99"/>
    <w:rsid w:val="00081557"/>
    <w:pPr>
      <w:tabs>
        <w:tab w:val="center" w:pos="4320"/>
        <w:tab w:val="right" w:pos="8640"/>
      </w:tabs>
    </w:pPr>
  </w:style>
  <w:style w:type="paragraph" w:styleId="Footer">
    <w:name w:val="footer"/>
    <w:basedOn w:val="Normal"/>
    <w:rsid w:val="00081557"/>
    <w:pPr>
      <w:tabs>
        <w:tab w:val="center" w:pos="4320"/>
        <w:tab w:val="right" w:pos="8640"/>
      </w:tabs>
    </w:pPr>
  </w:style>
  <w:style w:type="character" w:styleId="PageNumber">
    <w:name w:val="page number"/>
    <w:basedOn w:val="DefaultParagraphFont"/>
    <w:rsid w:val="00081557"/>
  </w:style>
  <w:style w:type="paragraph" w:styleId="BalloonText">
    <w:name w:val="Balloon Text"/>
    <w:basedOn w:val="Normal"/>
    <w:link w:val="BalloonTextChar"/>
    <w:uiPriority w:val="99"/>
    <w:semiHidden/>
    <w:unhideWhenUsed/>
    <w:rsid w:val="00EC6C69"/>
    <w:rPr>
      <w:rFonts w:ascii="Tahoma" w:hAnsi="Tahoma"/>
      <w:sz w:val="16"/>
      <w:szCs w:val="14"/>
    </w:rPr>
  </w:style>
  <w:style w:type="character" w:customStyle="1" w:styleId="BalloonTextChar">
    <w:name w:val="Balloon Text Char"/>
    <w:link w:val="BalloonText"/>
    <w:uiPriority w:val="99"/>
    <w:semiHidden/>
    <w:rsid w:val="00EC6C69"/>
    <w:rPr>
      <w:rFonts w:ascii="Tahoma" w:hAnsi="Tahoma" w:cs="Mangal"/>
      <w:sz w:val="16"/>
      <w:szCs w:val="14"/>
      <w:lang w:bidi="hi-IN"/>
    </w:rPr>
  </w:style>
  <w:style w:type="paragraph" w:styleId="ListParagraph">
    <w:name w:val="List Paragraph"/>
    <w:basedOn w:val="Normal"/>
    <w:uiPriority w:val="34"/>
    <w:qFormat/>
    <w:rsid w:val="00F2725A"/>
    <w:pPr>
      <w:spacing w:after="200" w:line="276" w:lineRule="auto"/>
      <w:ind w:left="720"/>
      <w:contextualSpacing/>
    </w:pPr>
    <w:rPr>
      <w:rFonts w:ascii="Calibri" w:eastAsia="Calibri" w:hAnsi="Calibri" w:cs="Times New Roman"/>
      <w:sz w:val="22"/>
      <w:szCs w:val="20"/>
      <w:lang w:val="en-IN"/>
    </w:rPr>
  </w:style>
  <w:style w:type="paragraph" w:customStyle="1" w:styleId="Hdg1">
    <w:name w:val="Hdg1"/>
    <w:basedOn w:val="Normal"/>
    <w:rsid w:val="008E29D9"/>
    <w:pPr>
      <w:numPr>
        <w:numId w:val="15"/>
      </w:numPr>
      <w:tabs>
        <w:tab w:val="clear" w:pos="1440"/>
      </w:tabs>
      <w:spacing w:after="240"/>
      <w:ind w:left="420" w:hanging="360"/>
      <w:jc w:val="both"/>
    </w:pPr>
    <w:rPr>
      <w:rFonts w:ascii="Arial" w:eastAsia="Calibri" w:hAnsi="Arial" w:cs="Arial"/>
      <w:b/>
      <w:bCs/>
      <w:caps/>
      <w:sz w:val="22"/>
      <w:szCs w:val="22"/>
    </w:rPr>
  </w:style>
  <w:style w:type="paragraph" w:customStyle="1" w:styleId="Hdg2">
    <w:name w:val="Hdg2"/>
    <w:basedOn w:val="Normal"/>
    <w:rsid w:val="008E29D9"/>
    <w:pPr>
      <w:numPr>
        <w:ilvl w:val="1"/>
        <w:numId w:val="15"/>
      </w:numPr>
      <w:tabs>
        <w:tab w:val="clear" w:pos="1440"/>
      </w:tabs>
      <w:spacing w:before="180" w:after="180"/>
      <w:ind w:left="1140" w:hanging="360"/>
      <w:jc w:val="both"/>
    </w:pPr>
    <w:rPr>
      <w:rFonts w:ascii="Arial" w:eastAsia="Calibri" w:hAnsi="Arial" w:cs="Arial"/>
      <w:sz w:val="22"/>
      <w:szCs w:val="22"/>
    </w:rPr>
  </w:style>
  <w:style w:type="paragraph" w:customStyle="1" w:styleId="Hdg3">
    <w:name w:val="Hdg3"/>
    <w:basedOn w:val="Normal"/>
    <w:rsid w:val="008E29D9"/>
    <w:pPr>
      <w:numPr>
        <w:ilvl w:val="2"/>
        <w:numId w:val="15"/>
      </w:numPr>
      <w:tabs>
        <w:tab w:val="clear" w:pos="1440"/>
      </w:tabs>
      <w:spacing w:before="180" w:after="120"/>
      <w:ind w:left="1860" w:hanging="180"/>
      <w:jc w:val="both"/>
    </w:pPr>
    <w:rPr>
      <w:rFonts w:ascii="Arial" w:eastAsia="Calibri" w:hAnsi="Arial" w:cs="Arial"/>
      <w:sz w:val="22"/>
      <w:szCs w:val="22"/>
    </w:rPr>
  </w:style>
  <w:style w:type="paragraph" w:customStyle="1" w:styleId="Hdg4">
    <w:name w:val="Hdg4"/>
    <w:basedOn w:val="Normal"/>
    <w:rsid w:val="008E29D9"/>
    <w:pPr>
      <w:numPr>
        <w:ilvl w:val="3"/>
        <w:numId w:val="15"/>
      </w:numPr>
      <w:tabs>
        <w:tab w:val="clear" w:pos="1800"/>
      </w:tabs>
      <w:spacing w:before="120" w:after="120"/>
      <w:ind w:left="2580" w:hanging="360"/>
      <w:jc w:val="both"/>
    </w:pPr>
    <w:rPr>
      <w:rFonts w:ascii="Arial" w:eastAsia="Calibri" w:hAnsi="Arial" w:cs="Arial"/>
      <w:sz w:val="22"/>
      <w:szCs w:val="22"/>
    </w:rPr>
  </w:style>
  <w:style w:type="paragraph" w:customStyle="1" w:styleId="Hdg5">
    <w:name w:val="Hdg5"/>
    <w:basedOn w:val="Normal"/>
    <w:rsid w:val="008E29D9"/>
    <w:pPr>
      <w:numPr>
        <w:ilvl w:val="4"/>
        <w:numId w:val="15"/>
      </w:numPr>
      <w:tabs>
        <w:tab w:val="clear" w:pos="2520"/>
      </w:tabs>
      <w:spacing w:before="120" w:after="120"/>
      <w:ind w:left="3300" w:hanging="360"/>
      <w:jc w:val="both"/>
    </w:pPr>
    <w:rPr>
      <w:rFonts w:ascii="Arial" w:eastAsia="Calibri" w:hAnsi="Arial" w:cs="Arial"/>
      <w:sz w:val="22"/>
      <w:szCs w:val="22"/>
    </w:rPr>
  </w:style>
  <w:style w:type="paragraph" w:customStyle="1" w:styleId="Hdg6">
    <w:name w:val="Hdg6"/>
    <w:basedOn w:val="Normal"/>
    <w:rsid w:val="008E29D9"/>
    <w:pPr>
      <w:numPr>
        <w:ilvl w:val="5"/>
        <w:numId w:val="15"/>
      </w:numPr>
      <w:tabs>
        <w:tab w:val="clear" w:pos="3600"/>
      </w:tabs>
      <w:ind w:left="4020" w:hanging="180"/>
      <w:jc w:val="both"/>
    </w:pPr>
    <w:rPr>
      <w:rFonts w:ascii="Arial" w:eastAsia="Calibri" w:hAnsi="Arial" w:cs="Arial"/>
      <w:sz w:val="22"/>
      <w:szCs w:val="22"/>
    </w:rPr>
  </w:style>
  <w:style w:type="character" w:customStyle="1" w:styleId="PlainTextChar">
    <w:name w:val="Plain Text Char"/>
    <w:link w:val="PlainText"/>
    <w:rsid w:val="00936DE3"/>
    <w:rPr>
      <w:rFonts w:ascii="Courier New" w:hAnsi="Courier New"/>
      <w:lang w:bidi="ar-SA"/>
    </w:rPr>
  </w:style>
  <w:style w:type="character" w:customStyle="1" w:styleId="HeaderChar">
    <w:name w:val="Header Char"/>
    <w:basedOn w:val="DefaultParagraphFont"/>
    <w:link w:val="Header"/>
    <w:uiPriority w:val="99"/>
    <w:rsid w:val="00732A8C"/>
    <w:rPr>
      <w:rFonts w:cs="Mangal"/>
      <w:sz w:val="24"/>
      <w:szCs w:val="24"/>
    </w:rPr>
  </w:style>
  <w:style w:type="paragraph" w:styleId="BodyText">
    <w:name w:val="Body Text"/>
    <w:basedOn w:val="Normal"/>
    <w:link w:val="BodyTextChar"/>
    <w:qFormat/>
    <w:rsid w:val="00A661D3"/>
    <w:pPr>
      <w:spacing w:before="180" w:after="180"/>
    </w:pPr>
    <w:rPr>
      <w:rFonts w:asciiTheme="minorHAnsi" w:eastAsiaTheme="minorHAnsi" w:hAnsiTheme="minorHAnsi" w:cstheme="minorBidi"/>
      <w:lang w:bidi="ar-SA"/>
    </w:rPr>
  </w:style>
  <w:style w:type="character" w:customStyle="1" w:styleId="BodyTextChar">
    <w:name w:val="Body Text Char"/>
    <w:basedOn w:val="DefaultParagraphFont"/>
    <w:link w:val="BodyText"/>
    <w:rsid w:val="00A661D3"/>
    <w:rPr>
      <w:rFonts w:asciiTheme="minorHAnsi" w:eastAsiaTheme="minorHAnsi" w:hAnsiTheme="minorHAnsi" w:cstheme="minorBidi"/>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FED"/>
    <w:rPr>
      <w:rFonts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75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7629C5"/>
    <w:rPr>
      <w:rFonts w:ascii="Courier New" w:hAnsi="Courier New" w:cs="Times New Roman"/>
      <w:sz w:val="20"/>
      <w:szCs w:val="20"/>
      <w:lang w:bidi="ar-SA"/>
    </w:rPr>
  </w:style>
  <w:style w:type="paragraph" w:styleId="Header">
    <w:name w:val="header"/>
    <w:basedOn w:val="Normal"/>
    <w:link w:val="HeaderChar"/>
    <w:uiPriority w:val="99"/>
    <w:rsid w:val="00081557"/>
    <w:pPr>
      <w:tabs>
        <w:tab w:val="center" w:pos="4320"/>
        <w:tab w:val="right" w:pos="8640"/>
      </w:tabs>
    </w:pPr>
  </w:style>
  <w:style w:type="paragraph" w:styleId="Footer">
    <w:name w:val="footer"/>
    <w:basedOn w:val="Normal"/>
    <w:rsid w:val="00081557"/>
    <w:pPr>
      <w:tabs>
        <w:tab w:val="center" w:pos="4320"/>
        <w:tab w:val="right" w:pos="8640"/>
      </w:tabs>
    </w:pPr>
  </w:style>
  <w:style w:type="character" w:styleId="PageNumber">
    <w:name w:val="page number"/>
    <w:basedOn w:val="DefaultParagraphFont"/>
    <w:rsid w:val="00081557"/>
  </w:style>
  <w:style w:type="paragraph" w:styleId="BalloonText">
    <w:name w:val="Balloon Text"/>
    <w:basedOn w:val="Normal"/>
    <w:link w:val="BalloonTextChar"/>
    <w:uiPriority w:val="99"/>
    <w:semiHidden/>
    <w:unhideWhenUsed/>
    <w:rsid w:val="00EC6C69"/>
    <w:rPr>
      <w:rFonts w:ascii="Tahoma" w:hAnsi="Tahoma"/>
      <w:sz w:val="16"/>
      <w:szCs w:val="14"/>
    </w:rPr>
  </w:style>
  <w:style w:type="character" w:customStyle="1" w:styleId="BalloonTextChar">
    <w:name w:val="Balloon Text Char"/>
    <w:link w:val="BalloonText"/>
    <w:uiPriority w:val="99"/>
    <w:semiHidden/>
    <w:rsid w:val="00EC6C69"/>
    <w:rPr>
      <w:rFonts w:ascii="Tahoma" w:hAnsi="Tahoma" w:cs="Mangal"/>
      <w:sz w:val="16"/>
      <w:szCs w:val="14"/>
      <w:lang w:bidi="hi-IN"/>
    </w:rPr>
  </w:style>
  <w:style w:type="paragraph" w:styleId="ListParagraph">
    <w:name w:val="List Paragraph"/>
    <w:basedOn w:val="Normal"/>
    <w:uiPriority w:val="34"/>
    <w:qFormat/>
    <w:rsid w:val="00F2725A"/>
    <w:pPr>
      <w:spacing w:after="200" w:line="276" w:lineRule="auto"/>
      <w:ind w:left="720"/>
      <w:contextualSpacing/>
    </w:pPr>
    <w:rPr>
      <w:rFonts w:ascii="Calibri" w:eastAsia="Calibri" w:hAnsi="Calibri" w:cs="Times New Roman"/>
      <w:sz w:val="22"/>
      <w:szCs w:val="20"/>
      <w:lang w:val="en-IN"/>
    </w:rPr>
  </w:style>
  <w:style w:type="paragraph" w:customStyle="1" w:styleId="Hdg1">
    <w:name w:val="Hdg1"/>
    <w:basedOn w:val="Normal"/>
    <w:rsid w:val="008E29D9"/>
    <w:pPr>
      <w:numPr>
        <w:numId w:val="15"/>
      </w:numPr>
      <w:tabs>
        <w:tab w:val="clear" w:pos="1440"/>
      </w:tabs>
      <w:spacing w:after="240"/>
      <w:ind w:left="420" w:hanging="360"/>
      <w:jc w:val="both"/>
    </w:pPr>
    <w:rPr>
      <w:rFonts w:ascii="Arial" w:eastAsia="Calibri" w:hAnsi="Arial" w:cs="Arial"/>
      <w:b/>
      <w:bCs/>
      <w:caps/>
      <w:sz w:val="22"/>
      <w:szCs w:val="22"/>
    </w:rPr>
  </w:style>
  <w:style w:type="paragraph" w:customStyle="1" w:styleId="Hdg2">
    <w:name w:val="Hdg2"/>
    <w:basedOn w:val="Normal"/>
    <w:rsid w:val="008E29D9"/>
    <w:pPr>
      <w:numPr>
        <w:ilvl w:val="1"/>
        <w:numId w:val="15"/>
      </w:numPr>
      <w:tabs>
        <w:tab w:val="clear" w:pos="1440"/>
      </w:tabs>
      <w:spacing w:before="180" w:after="180"/>
      <w:ind w:left="1140" w:hanging="360"/>
      <w:jc w:val="both"/>
    </w:pPr>
    <w:rPr>
      <w:rFonts w:ascii="Arial" w:eastAsia="Calibri" w:hAnsi="Arial" w:cs="Arial"/>
      <w:sz w:val="22"/>
      <w:szCs w:val="22"/>
    </w:rPr>
  </w:style>
  <w:style w:type="paragraph" w:customStyle="1" w:styleId="Hdg3">
    <w:name w:val="Hdg3"/>
    <w:basedOn w:val="Normal"/>
    <w:rsid w:val="008E29D9"/>
    <w:pPr>
      <w:numPr>
        <w:ilvl w:val="2"/>
        <w:numId w:val="15"/>
      </w:numPr>
      <w:tabs>
        <w:tab w:val="clear" w:pos="1440"/>
      </w:tabs>
      <w:spacing w:before="180" w:after="120"/>
      <w:ind w:left="1860" w:hanging="180"/>
      <w:jc w:val="both"/>
    </w:pPr>
    <w:rPr>
      <w:rFonts w:ascii="Arial" w:eastAsia="Calibri" w:hAnsi="Arial" w:cs="Arial"/>
      <w:sz w:val="22"/>
      <w:szCs w:val="22"/>
    </w:rPr>
  </w:style>
  <w:style w:type="paragraph" w:customStyle="1" w:styleId="Hdg4">
    <w:name w:val="Hdg4"/>
    <w:basedOn w:val="Normal"/>
    <w:rsid w:val="008E29D9"/>
    <w:pPr>
      <w:numPr>
        <w:ilvl w:val="3"/>
        <w:numId w:val="15"/>
      </w:numPr>
      <w:tabs>
        <w:tab w:val="clear" w:pos="1800"/>
      </w:tabs>
      <w:spacing w:before="120" w:after="120"/>
      <w:ind w:left="2580" w:hanging="360"/>
      <w:jc w:val="both"/>
    </w:pPr>
    <w:rPr>
      <w:rFonts w:ascii="Arial" w:eastAsia="Calibri" w:hAnsi="Arial" w:cs="Arial"/>
      <w:sz w:val="22"/>
      <w:szCs w:val="22"/>
    </w:rPr>
  </w:style>
  <w:style w:type="paragraph" w:customStyle="1" w:styleId="Hdg5">
    <w:name w:val="Hdg5"/>
    <w:basedOn w:val="Normal"/>
    <w:rsid w:val="008E29D9"/>
    <w:pPr>
      <w:numPr>
        <w:ilvl w:val="4"/>
        <w:numId w:val="15"/>
      </w:numPr>
      <w:tabs>
        <w:tab w:val="clear" w:pos="2520"/>
      </w:tabs>
      <w:spacing w:before="120" w:after="120"/>
      <w:ind w:left="3300" w:hanging="360"/>
      <w:jc w:val="both"/>
    </w:pPr>
    <w:rPr>
      <w:rFonts w:ascii="Arial" w:eastAsia="Calibri" w:hAnsi="Arial" w:cs="Arial"/>
      <w:sz w:val="22"/>
      <w:szCs w:val="22"/>
    </w:rPr>
  </w:style>
  <w:style w:type="paragraph" w:customStyle="1" w:styleId="Hdg6">
    <w:name w:val="Hdg6"/>
    <w:basedOn w:val="Normal"/>
    <w:rsid w:val="008E29D9"/>
    <w:pPr>
      <w:numPr>
        <w:ilvl w:val="5"/>
        <w:numId w:val="15"/>
      </w:numPr>
      <w:tabs>
        <w:tab w:val="clear" w:pos="3600"/>
      </w:tabs>
      <w:ind w:left="4020" w:hanging="180"/>
      <w:jc w:val="both"/>
    </w:pPr>
    <w:rPr>
      <w:rFonts w:ascii="Arial" w:eastAsia="Calibri" w:hAnsi="Arial" w:cs="Arial"/>
      <w:sz w:val="22"/>
      <w:szCs w:val="22"/>
    </w:rPr>
  </w:style>
  <w:style w:type="character" w:customStyle="1" w:styleId="PlainTextChar">
    <w:name w:val="Plain Text Char"/>
    <w:link w:val="PlainText"/>
    <w:rsid w:val="00936DE3"/>
    <w:rPr>
      <w:rFonts w:ascii="Courier New" w:hAnsi="Courier New"/>
      <w:lang w:bidi="ar-SA"/>
    </w:rPr>
  </w:style>
  <w:style w:type="character" w:customStyle="1" w:styleId="HeaderChar">
    <w:name w:val="Header Char"/>
    <w:basedOn w:val="DefaultParagraphFont"/>
    <w:link w:val="Header"/>
    <w:uiPriority w:val="99"/>
    <w:rsid w:val="00732A8C"/>
    <w:rPr>
      <w:rFonts w:cs="Mangal"/>
      <w:sz w:val="24"/>
      <w:szCs w:val="24"/>
    </w:rPr>
  </w:style>
  <w:style w:type="paragraph" w:styleId="BodyText">
    <w:name w:val="Body Text"/>
    <w:basedOn w:val="Normal"/>
    <w:link w:val="BodyTextChar"/>
    <w:qFormat/>
    <w:rsid w:val="00A661D3"/>
    <w:pPr>
      <w:spacing w:before="180" w:after="180"/>
    </w:pPr>
    <w:rPr>
      <w:rFonts w:asciiTheme="minorHAnsi" w:eastAsiaTheme="minorHAnsi" w:hAnsiTheme="minorHAnsi" w:cstheme="minorBidi"/>
      <w:lang w:bidi="ar-SA"/>
    </w:rPr>
  </w:style>
  <w:style w:type="character" w:customStyle="1" w:styleId="BodyTextChar">
    <w:name w:val="Body Text Char"/>
    <w:basedOn w:val="DefaultParagraphFont"/>
    <w:link w:val="BodyText"/>
    <w:rsid w:val="00A661D3"/>
    <w:rPr>
      <w:rFonts w:asciiTheme="minorHAnsi" w:eastAsiaTheme="minorHAnsi" w:hAnsiTheme="minorHAnsi" w:cstheme="minorBidi"/>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63277">
      <w:bodyDiv w:val="1"/>
      <w:marLeft w:val="0"/>
      <w:marRight w:val="0"/>
      <w:marTop w:val="0"/>
      <w:marBottom w:val="0"/>
      <w:divBdr>
        <w:top w:val="none" w:sz="0" w:space="0" w:color="auto"/>
        <w:left w:val="none" w:sz="0" w:space="0" w:color="auto"/>
        <w:bottom w:val="none" w:sz="0" w:space="0" w:color="auto"/>
        <w:right w:val="none" w:sz="0" w:space="0" w:color="auto"/>
      </w:divBdr>
    </w:div>
    <w:div w:id="142353989">
      <w:bodyDiv w:val="1"/>
      <w:marLeft w:val="0"/>
      <w:marRight w:val="0"/>
      <w:marTop w:val="0"/>
      <w:marBottom w:val="0"/>
      <w:divBdr>
        <w:top w:val="none" w:sz="0" w:space="0" w:color="auto"/>
        <w:left w:val="none" w:sz="0" w:space="0" w:color="auto"/>
        <w:bottom w:val="none" w:sz="0" w:space="0" w:color="auto"/>
        <w:right w:val="none" w:sz="0" w:space="0" w:color="auto"/>
      </w:divBdr>
    </w:div>
    <w:div w:id="181284326">
      <w:bodyDiv w:val="1"/>
      <w:marLeft w:val="0"/>
      <w:marRight w:val="0"/>
      <w:marTop w:val="0"/>
      <w:marBottom w:val="0"/>
      <w:divBdr>
        <w:top w:val="none" w:sz="0" w:space="0" w:color="auto"/>
        <w:left w:val="none" w:sz="0" w:space="0" w:color="auto"/>
        <w:bottom w:val="none" w:sz="0" w:space="0" w:color="auto"/>
        <w:right w:val="none" w:sz="0" w:space="0" w:color="auto"/>
      </w:divBdr>
    </w:div>
    <w:div w:id="181552659">
      <w:bodyDiv w:val="1"/>
      <w:marLeft w:val="0"/>
      <w:marRight w:val="0"/>
      <w:marTop w:val="0"/>
      <w:marBottom w:val="0"/>
      <w:divBdr>
        <w:top w:val="none" w:sz="0" w:space="0" w:color="auto"/>
        <w:left w:val="none" w:sz="0" w:space="0" w:color="auto"/>
        <w:bottom w:val="none" w:sz="0" w:space="0" w:color="auto"/>
        <w:right w:val="none" w:sz="0" w:space="0" w:color="auto"/>
      </w:divBdr>
    </w:div>
    <w:div w:id="243800560">
      <w:bodyDiv w:val="1"/>
      <w:marLeft w:val="0"/>
      <w:marRight w:val="0"/>
      <w:marTop w:val="0"/>
      <w:marBottom w:val="0"/>
      <w:divBdr>
        <w:top w:val="none" w:sz="0" w:space="0" w:color="auto"/>
        <w:left w:val="none" w:sz="0" w:space="0" w:color="auto"/>
        <w:bottom w:val="none" w:sz="0" w:space="0" w:color="auto"/>
        <w:right w:val="none" w:sz="0" w:space="0" w:color="auto"/>
      </w:divBdr>
    </w:div>
    <w:div w:id="410393004">
      <w:bodyDiv w:val="1"/>
      <w:marLeft w:val="0"/>
      <w:marRight w:val="0"/>
      <w:marTop w:val="0"/>
      <w:marBottom w:val="0"/>
      <w:divBdr>
        <w:top w:val="none" w:sz="0" w:space="0" w:color="auto"/>
        <w:left w:val="none" w:sz="0" w:space="0" w:color="auto"/>
        <w:bottom w:val="none" w:sz="0" w:space="0" w:color="auto"/>
        <w:right w:val="none" w:sz="0" w:space="0" w:color="auto"/>
      </w:divBdr>
    </w:div>
    <w:div w:id="459610671">
      <w:bodyDiv w:val="1"/>
      <w:marLeft w:val="0"/>
      <w:marRight w:val="0"/>
      <w:marTop w:val="0"/>
      <w:marBottom w:val="0"/>
      <w:divBdr>
        <w:top w:val="none" w:sz="0" w:space="0" w:color="auto"/>
        <w:left w:val="none" w:sz="0" w:space="0" w:color="auto"/>
        <w:bottom w:val="none" w:sz="0" w:space="0" w:color="auto"/>
        <w:right w:val="none" w:sz="0" w:space="0" w:color="auto"/>
      </w:divBdr>
    </w:div>
    <w:div w:id="463932771">
      <w:bodyDiv w:val="1"/>
      <w:marLeft w:val="0"/>
      <w:marRight w:val="0"/>
      <w:marTop w:val="0"/>
      <w:marBottom w:val="0"/>
      <w:divBdr>
        <w:top w:val="none" w:sz="0" w:space="0" w:color="auto"/>
        <w:left w:val="none" w:sz="0" w:space="0" w:color="auto"/>
        <w:bottom w:val="none" w:sz="0" w:space="0" w:color="auto"/>
        <w:right w:val="none" w:sz="0" w:space="0" w:color="auto"/>
      </w:divBdr>
    </w:div>
    <w:div w:id="578448734">
      <w:bodyDiv w:val="1"/>
      <w:marLeft w:val="0"/>
      <w:marRight w:val="0"/>
      <w:marTop w:val="0"/>
      <w:marBottom w:val="0"/>
      <w:divBdr>
        <w:top w:val="none" w:sz="0" w:space="0" w:color="auto"/>
        <w:left w:val="none" w:sz="0" w:space="0" w:color="auto"/>
        <w:bottom w:val="none" w:sz="0" w:space="0" w:color="auto"/>
        <w:right w:val="none" w:sz="0" w:space="0" w:color="auto"/>
      </w:divBdr>
    </w:div>
    <w:div w:id="645742873">
      <w:bodyDiv w:val="1"/>
      <w:marLeft w:val="0"/>
      <w:marRight w:val="0"/>
      <w:marTop w:val="0"/>
      <w:marBottom w:val="0"/>
      <w:divBdr>
        <w:top w:val="none" w:sz="0" w:space="0" w:color="auto"/>
        <w:left w:val="none" w:sz="0" w:space="0" w:color="auto"/>
        <w:bottom w:val="none" w:sz="0" w:space="0" w:color="auto"/>
        <w:right w:val="none" w:sz="0" w:space="0" w:color="auto"/>
      </w:divBdr>
    </w:div>
    <w:div w:id="655648199">
      <w:bodyDiv w:val="1"/>
      <w:marLeft w:val="0"/>
      <w:marRight w:val="0"/>
      <w:marTop w:val="0"/>
      <w:marBottom w:val="0"/>
      <w:divBdr>
        <w:top w:val="none" w:sz="0" w:space="0" w:color="auto"/>
        <w:left w:val="none" w:sz="0" w:space="0" w:color="auto"/>
        <w:bottom w:val="none" w:sz="0" w:space="0" w:color="auto"/>
        <w:right w:val="none" w:sz="0" w:space="0" w:color="auto"/>
      </w:divBdr>
    </w:div>
    <w:div w:id="700253455">
      <w:bodyDiv w:val="1"/>
      <w:marLeft w:val="0"/>
      <w:marRight w:val="0"/>
      <w:marTop w:val="0"/>
      <w:marBottom w:val="0"/>
      <w:divBdr>
        <w:top w:val="none" w:sz="0" w:space="0" w:color="auto"/>
        <w:left w:val="none" w:sz="0" w:space="0" w:color="auto"/>
        <w:bottom w:val="none" w:sz="0" w:space="0" w:color="auto"/>
        <w:right w:val="none" w:sz="0" w:space="0" w:color="auto"/>
      </w:divBdr>
    </w:div>
    <w:div w:id="796146512">
      <w:bodyDiv w:val="1"/>
      <w:marLeft w:val="0"/>
      <w:marRight w:val="0"/>
      <w:marTop w:val="0"/>
      <w:marBottom w:val="0"/>
      <w:divBdr>
        <w:top w:val="none" w:sz="0" w:space="0" w:color="auto"/>
        <w:left w:val="none" w:sz="0" w:space="0" w:color="auto"/>
        <w:bottom w:val="none" w:sz="0" w:space="0" w:color="auto"/>
        <w:right w:val="none" w:sz="0" w:space="0" w:color="auto"/>
      </w:divBdr>
    </w:div>
    <w:div w:id="801965691">
      <w:bodyDiv w:val="1"/>
      <w:marLeft w:val="0"/>
      <w:marRight w:val="0"/>
      <w:marTop w:val="0"/>
      <w:marBottom w:val="0"/>
      <w:divBdr>
        <w:top w:val="none" w:sz="0" w:space="0" w:color="auto"/>
        <w:left w:val="none" w:sz="0" w:space="0" w:color="auto"/>
        <w:bottom w:val="none" w:sz="0" w:space="0" w:color="auto"/>
        <w:right w:val="none" w:sz="0" w:space="0" w:color="auto"/>
      </w:divBdr>
    </w:div>
    <w:div w:id="912811715">
      <w:bodyDiv w:val="1"/>
      <w:marLeft w:val="0"/>
      <w:marRight w:val="0"/>
      <w:marTop w:val="0"/>
      <w:marBottom w:val="0"/>
      <w:divBdr>
        <w:top w:val="none" w:sz="0" w:space="0" w:color="auto"/>
        <w:left w:val="none" w:sz="0" w:space="0" w:color="auto"/>
        <w:bottom w:val="none" w:sz="0" w:space="0" w:color="auto"/>
        <w:right w:val="none" w:sz="0" w:space="0" w:color="auto"/>
      </w:divBdr>
    </w:div>
    <w:div w:id="913054747">
      <w:bodyDiv w:val="1"/>
      <w:marLeft w:val="0"/>
      <w:marRight w:val="0"/>
      <w:marTop w:val="0"/>
      <w:marBottom w:val="0"/>
      <w:divBdr>
        <w:top w:val="none" w:sz="0" w:space="0" w:color="auto"/>
        <w:left w:val="none" w:sz="0" w:space="0" w:color="auto"/>
        <w:bottom w:val="none" w:sz="0" w:space="0" w:color="auto"/>
        <w:right w:val="none" w:sz="0" w:space="0" w:color="auto"/>
      </w:divBdr>
    </w:div>
    <w:div w:id="914360966">
      <w:bodyDiv w:val="1"/>
      <w:marLeft w:val="0"/>
      <w:marRight w:val="0"/>
      <w:marTop w:val="0"/>
      <w:marBottom w:val="0"/>
      <w:divBdr>
        <w:top w:val="none" w:sz="0" w:space="0" w:color="auto"/>
        <w:left w:val="none" w:sz="0" w:space="0" w:color="auto"/>
        <w:bottom w:val="none" w:sz="0" w:space="0" w:color="auto"/>
        <w:right w:val="none" w:sz="0" w:space="0" w:color="auto"/>
      </w:divBdr>
    </w:div>
    <w:div w:id="941911349">
      <w:bodyDiv w:val="1"/>
      <w:marLeft w:val="0"/>
      <w:marRight w:val="0"/>
      <w:marTop w:val="0"/>
      <w:marBottom w:val="0"/>
      <w:divBdr>
        <w:top w:val="none" w:sz="0" w:space="0" w:color="auto"/>
        <w:left w:val="none" w:sz="0" w:space="0" w:color="auto"/>
        <w:bottom w:val="none" w:sz="0" w:space="0" w:color="auto"/>
        <w:right w:val="none" w:sz="0" w:space="0" w:color="auto"/>
      </w:divBdr>
    </w:div>
    <w:div w:id="952439679">
      <w:bodyDiv w:val="1"/>
      <w:marLeft w:val="0"/>
      <w:marRight w:val="0"/>
      <w:marTop w:val="0"/>
      <w:marBottom w:val="0"/>
      <w:divBdr>
        <w:top w:val="none" w:sz="0" w:space="0" w:color="auto"/>
        <w:left w:val="none" w:sz="0" w:space="0" w:color="auto"/>
        <w:bottom w:val="none" w:sz="0" w:space="0" w:color="auto"/>
        <w:right w:val="none" w:sz="0" w:space="0" w:color="auto"/>
      </w:divBdr>
    </w:div>
    <w:div w:id="967008319">
      <w:bodyDiv w:val="1"/>
      <w:marLeft w:val="0"/>
      <w:marRight w:val="0"/>
      <w:marTop w:val="0"/>
      <w:marBottom w:val="0"/>
      <w:divBdr>
        <w:top w:val="none" w:sz="0" w:space="0" w:color="auto"/>
        <w:left w:val="none" w:sz="0" w:space="0" w:color="auto"/>
        <w:bottom w:val="none" w:sz="0" w:space="0" w:color="auto"/>
        <w:right w:val="none" w:sz="0" w:space="0" w:color="auto"/>
      </w:divBdr>
    </w:div>
    <w:div w:id="1058942550">
      <w:bodyDiv w:val="1"/>
      <w:marLeft w:val="0"/>
      <w:marRight w:val="0"/>
      <w:marTop w:val="0"/>
      <w:marBottom w:val="0"/>
      <w:divBdr>
        <w:top w:val="none" w:sz="0" w:space="0" w:color="auto"/>
        <w:left w:val="none" w:sz="0" w:space="0" w:color="auto"/>
        <w:bottom w:val="none" w:sz="0" w:space="0" w:color="auto"/>
        <w:right w:val="none" w:sz="0" w:space="0" w:color="auto"/>
      </w:divBdr>
    </w:div>
    <w:div w:id="1139109287">
      <w:bodyDiv w:val="1"/>
      <w:marLeft w:val="0"/>
      <w:marRight w:val="0"/>
      <w:marTop w:val="0"/>
      <w:marBottom w:val="0"/>
      <w:divBdr>
        <w:top w:val="none" w:sz="0" w:space="0" w:color="auto"/>
        <w:left w:val="none" w:sz="0" w:space="0" w:color="auto"/>
        <w:bottom w:val="none" w:sz="0" w:space="0" w:color="auto"/>
        <w:right w:val="none" w:sz="0" w:space="0" w:color="auto"/>
      </w:divBdr>
    </w:div>
    <w:div w:id="1200431571">
      <w:bodyDiv w:val="1"/>
      <w:marLeft w:val="0"/>
      <w:marRight w:val="0"/>
      <w:marTop w:val="0"/>
      <w:marBottom w:val="0"/>
      <w:divBdr>
        <w:top w:val="none" w:sz="0" w:space="0" w:color="auto"/>
        <w:left w:val="none" w:sz="0" w:space="0" w:color="auto"/>
        <w:bottom w:val="none" w:sz="0" w:space="0" w:color="auto"/>
        <w:right w:val="none" w:sz="0" w:space="0" w:color="auto"/>
      </w:divBdr>
    </w:div>
    <w:div w:id="1261909854">
      <w:bodyDiv w:val="1"/>
      <w:marLeft w:val="0"/>
      <w:marRight w:val="0"/>
      <w:marTop w:val="0"/>
      <w:marBottom w:val="0"/>
      <w:divBdr>
        <w:top w:val="none" w:sz="0" w:space="0" w:color="auto"/>
        <w:left w:val="none" w:sz="0" w:space="0" w:color="auto"/>
        <w:bottom w:val="none" w:sz="0" w:space="0" w:color="auto"/>
        <w:right w:val="none" w:sz="0" w:space="0" w:color="auto"/>
      </w:divBdr>
    </w:div>
    <w:div w:id="1550268395">
      <w:bodyDiv w:val="1"/>
      <w:marLeft w:val="0"/>
      <w:marRight w:val="0"/>
      <w:marTop w:val="0"/>
      <w:marBottom w:val="0"/>
      <w:divBdr>
        <w:top w:val="none" w:sz="0" w:space="0" w:color="auto"/>
        <w:left w:val="none" w:sz="0" w:space="0" w:color="auto"/>
        <w:bottom w:val="none" w:sz="0" w:space="0" w:color="auto"/>
        <w:right w:val="none" w:sz="0" w:space="0" w:color="auto"/>
      </w:divBdr>
    </w:div>
    <w:div w:id="1593274116">
      <w:bodyDiv w:val="1"/>
      <w:marLeft w:val="0"/>
      <w:marRight w:val="0"/>
      <w:marTop w:val="0"/>
      <w:marBottom w:val="0"/>
      <w:divBdr>
        <w:top w:val="none" w:sz="0" w:space="0" w:color="auto"/>
        <w:left w:val="none" w:sz="0" w:space="0" w:color="auto"/>
        <w:bottom w:val="none" w:sz="0" w:space="0" w:color="auto"/>
        <w:right w:val="none" w:sz="0" w:space="0" w:color="auto"/>
      </w:divBdr>
    </w:div>
    <w:div w:id="1621720838">
      <w:bodyDiv w:val="1"/>
      <w:marLeft w:val="0"/>
      <w:marRight w:val="0"/>
      <w:marTop w:val="0"/>
      <w:marBottom w:val="0"/>
      <w:divBdr>
        <w:top w:val="none" w:sz="0" w:space="0" w:color="auto"/>
        <w:left w:val="none" w:sz="0" w:space="0" w:color="auto"/>
        <w:bottom w:val="none" w:sz="0" w:space="0" w:color="auto"/>
        <w:right w:val="none" w:sz="0" w:space="0" w:color="auto"/>
      </w:divBdr>
    </w:div>
    <w:div w:id="1741323914">
      <w:bodyDiv w:val="1"/>
      <w:marLeft w:val="0"/>
      <w:marRight w:val="0"/>
      <w:marTop w:val="0"/>
      <w:marBottom w:val="0"/>
      <w:divBdr>
        <w:top w:val="none" w:sz="0" w:space="0" w:color="auto"/>
        <w:left w:val="none" w:sz="0" w:space="0" w:color="auto"/>
        <w:bottom w:val="none" w:sz="0" w:space="0" w:color="auto"/>
        <w:right w:val="none" w:sz="0" w:space="0" w:color="auto"/>
      </w:divBdr>
    </w:div>
    <w:div w:id="1778134564">
      <w:bodyDiv w:val="1"/>
      <w:marLeft w:val="0"/>
      <w:marRight w:val="0"/>
      <w:marTop w:val="0"/>
      <w:marBottom w:val="0"/>
      <w:divBdr>
        <w:top w:val="none" w:sz="0" w:space="0" w:color="auto"/>
        <w:left w:val="none" w:sz="0" w:space="0" w:color="auto"/>
        <w:bottom w:val="none" w:sz="0" w:space="0" w:color="auto"/>
        <w:right w:val="none" w:sz="0" w:space="0" w:color="auto"/>
      </w:divBdr>
    </w:div>
    <w:div w:id="1875844044">
      <w:bodyDiv w:val="1"/>
      <w:marLeft w:val="0"/>
      <w:marRight w:val="0"/>
      <w:marTop w:val="0"/>
      <w:marBottom w:val="0"/>
      <w:divBdr>
        <w:top w:val="none" w:sz="0" w:space="0" w:color="auto"/>
        <w:left w:val="none" w:sz="0" w:space="0" w:color="auto"/>
        <w:bottom w:val="none" w:sz="0" w:space="0" w:color="auto"/>
        <w:right w:val="none" w:sz="0" w:space="0" w:color="auto"/>
      </w:divBdr>
    </w:div>
    <w:div w:id="1937667009">
      <w:bodyDiv w:val="1"/>
      <w:marLeft w:val="0"/>
      <w:marRight w:val="0"/>
      <w:marTop w:val="0"/>
      <w:marBottom w:val="0"/>
      <w:divBdr>
        <w:top w:val="none" w:sz="0" w:space="0" w:color="auto"/>
        <w:left w:val="none" w:sz="0" w:space="0" w:color="auto"/>
        <w:bottom w:val="none" w:sz="0" w:space="0" w:color="auto"/>
        <w:right w:val="none" w:sz="0" w:space="0" w:color="auto"/>
      </w:divBdr>
    </w:div>
    <w:div w:id="1957368290">
      <w:bodyDiv w:val="1"/>
      <w:marLeft w:val="0"/>
      <w:marRight w:val="0"/>
      <w:marTop w:val="0"/>
      <w:marBottom w:val="0"/>
      <w:divBdr>
        <w:top w:val="none" w:sz="0" w:space="0" w:color="auto"/>
        <w:left w:val="none" w:sz="0" w:space="0" w:color="auto"/>
        <w:bottom w:val="none" w:sz="0" w:space="0" w:color="auto"/>
        <w:right w:val="none" w:sz="0" w:space="0" w:color="auto"/>
      </w:divBdr>
    </w:div>
    <w:div w:id="1980642955">
      <w:bodyDiv w:val="1"/>
      <w:marLeft w:val="0"/>
      <w:marRight w:val="0"/>
      <w:marTop w:val="0"/>
      <w:marBottom w:val="0"/>
      <w:divBdr>
        <w:top w:val="none" w:sz="0" w:space="0" w:color="auto"/>
        <w:left w:val="none" w:sz="0" w:space="0" w:color="auto"/>
        <w:bottom w:val="none" w:sz="0" w:space="0" w:color="auto"/>
        <w:right w:val="none" w:sz="0" w:space="0" w:color="auto"/>
      </w:divBdr>
    </w:div>
    <w:div w:id="2004308113">
      <w:bodyDiv w:val="1"/>
      <w:marLeft w:val="0"/>
      <w:marRight w:val="0"/>
      <w:marTop w:val="0"/>
      <w:marBottom w:val="0"/>
      <w:divBdr>
        <w:top w:val="none" w:sz="0" w:space="0" w:color="auto"/>
        <w:left w:val="none" w:sz="0" w:space="0" w:color="auto"/>
        <w:bottom w:val="none" w:sz="0" w:space="0" w:color="auto"/>
        <w:right w:val="none" w:sz="0" w:space="0" w:color="auto"/>
      </w:divBdr>
    </w:div>
    <w:div w:id="2022657399">
      <w:bodyDiv w:val="1"/>
      <w:marLeft w:val="0"/>
      <w:marRight w:val="0"/>
      <w:marTop w:val="0"/>
      <w:marBottom w:val="0"/>
      <w:divBdr>
        <w:top w:val="none" w:sz="0" w:space="0" w:color="auto"/>
        <w:left w:val="none" w:sz="0" w:space="0" w:color="auto"/>
        <w:bottom w:val="none" w:sz="0" w:space="0" w:color="auto"/>
        <w:right w:val="none" w:sz="0" w:space="0" w:color="auto"/>
      </w:divBdr>
    </w:div>
    <w:div w:id="2053648869">
      <w:bodyDiv w:val="1"/>
      <w:marLeft w:val="0"/>
      <w:marRight w:val="0"/>
      <w:marTop w:val="0"/>
      <w:marBottom w:val="0"/>
      <w:divBdr>
        <w:top w:val="none" w:sz="0" w:space="0" w:color="auto"/>
        <w:left w:val="none" w:sz="0" w:space="0" w:color="auto"/>
        <w:bottom w:val="none" w:sz="0" w:space="0" w:color="auto"/>
        <w:right w:val="none" w:sz="0" w:space="0" w:color="auto"/>
      </w:divBdr>
    </w:div>
    <w:div w:id="2068455404">
      <w:bodyDiv w:val="1"/>
      <w:marLeft w:val="0"/>
      <w:marRight w:val="0"/>
      <w:marTop w:val="0"/>
      <w:marBottom w:val="0"/>
      <w:divBdr>
        <w:top w:val="none" w:sz="0" w:space="0" w:color="auto"/>
        <w:left w:val="none" w:sz="0" w:space="0" w:color="auto"/>
        <w:bottom w:val="none" w:sz="0" w:space="0" w:color="auto"/>
        <w:right w:val="none" w:sz="0" w:space="0" w:color="auto"/>
      </w:divBdr>
    </w:div>
    <w:div w:id="2073575499">
      <w:bodyDiv w:val="1"/>
      <w:marLeft w:val="0"/>
      <w:marRight w:val="0"/>
      <w:marTop w:val="0"/>
      <w:marBottom w:val="0"/>
      <w:divBdr>
        <w:top w:val="none" w:sz="0" w:space="0" w:color="auto"/>
        <w:left w:val="none" w:sz="0" w:space="0" w:color="auto"/>
        <w:bottom w:val="none" w:sz="0" w:space="0" w:color="auto"/>
        <w:right w:val="none" w:sz="0" w:space="0" w:color="auto"/>
      </w:divBdr>
    </w:div>
    <w:div w:id="214410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yyIoN0jnRiR9OYnmgOKOYsT4vXA=</DigestValue>
    </Reference>
    <Reference URI="#idOfficeObject" Type="http://www.w3.org/2000/09/xmldsig#Object">
      <DigestMethod Algorithm="http://www.w3.org/2000/09/xmldsig#sha1"/>
      <DigestValue>Yz3RPp4wt0n3nDY4vkAcR56ol+Y=</DigestValue>
    </Reference>
    <Reference URI="#idSignedProperties" Type="http://uri.etsi.org/01903#SignedProperties">
      <Transforms>
        <Transform Algorithm="http://www.w3.org/TR/2001/REC-xml-c14n-20010315"/>
      </Transforms>
      <DigestMethod Algorithm="http://www.w3.org/2000/09/xmldsig#sha1"/>
      <DigestValue>uNxf2MmWzLOhafUjCbVrVPlUeMQ=</DigestValue>
    </Reference>
    <Reference URI="#idValidSigLnImg" Type="http://www.w3.org/2000/09/xmldsig#Object">
      <DigestMethod Algorithm="http://www.w3.org/2000/09/xmldsig#sha1"/>
      <DigestValue>TtAnjKiG1XwkaBGJE8qecwUFkec=</DigestValue>
    </Reference>
    <Reference URI="#idInvalidSigLnImg" Type="http://www.w3.org/2000/09/xmldsig#Object">
      <DigestMethod Algorithm="http://www.w3.org/2000/09/xmldsig#sha1"/>
      <DigestValue>gnIsuraHBrmKFYdnhUnVc6ICaiA=</DigestValue>
    </Reference>
  </SignedInfo>
  <SignatureValue>F3fLmKmSk9HMx/ZTw7Y7586gY8gKSHVo3ZZSpMuIwXg5+6x4jQ0BlWIAR3vsAXNHlwKc9Wtj0zCr
NiGVdOcW0U28epSUQcKRdFvpiL2osKRjoHPK3Kygd1+vP7XCy+Jw0SRwf5tuOnYsw2LPik3ajPOR
kU7wEnkOH5507PAfcIJrbBZcqMZpZMnt3b1AVI2iwgp+9CgYkPXjxGPQNNwF/TT/g3h8E+O/+1+7
NDvVML/XafCOWrjHlzvTPuUXKchIwkXlDR+UPLMFGavtoPLWksR12vfjxHuUL163PkqdH/YIGJtb
lZxpZ0rhjuE2hd8CQVBjzcjSFVcAj/D/NhkA/Q==</SignatureValue>
  <KeyInfo>
    <X509Data>
      <X509Certificate>MIIFkTCCBHmgAwIBAgIEAOmuSTANBgkqhkiG9w0BAQsFADCBkDELMAkGA1UEBhMCSU4xKjAoBgNV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+L+dwfwJzrTXydFSrJ1olewisdE=</DigestValue>
      </Reference>
      <Reference URI="/word/endnotes.xml?ContentType=application/vnd.openxmlformats-officedocument.wordprocessingml.endnotes+xml">
        <DigestMethod Algorithm="http://www.w3.org/2000/09/xmldsig#sha1"/>
        <DigestValue>J/8x6yhqLbGX0dGKaBs6pTdikEY=</DigestValue>
      </Reference>
      <Reference URI="/word/theme/theme1.xml?ContentType=application/vnd.openxmlformats-officedocument.theme+xml">
        <DigestMethod Algorithm="http://www.w3.org/2000/09/xmldsig#sha1"/>
        <DigestValue>A7mMCM/bIq8J08Isx4WI1dNx25c=</DigestValue>
      </Reference>
      <Reference URI="/word/media/image1.emf?ContentType=image/x-emf">
        <DigestMethod Algorithm="http://www.w3.org/2000/09/xmldsig#sha1"/>
        <DigestValue>USCdcf5oXBSaNwFi5VZBtDlf6tQ=</DigestValue>
      </Reference>
      <Reference URI="/word/settings.xml?ContentType=application/vnd.openxmlformats-officedocument.wordprocessingml.settings+xml">
        <DigestMethod Algorithm="http://www.w3.org/2000/09/xmldsig#sha1"/>
        <DigestValue>Pfapbcx7vPiOSB32sEZYseOCGZI=</DigestValue>
      </Reference>
      <Reference URI="/word/styles.xml?ContentType=application/vnd.openxmlformats-officedocument.wordprocessingml.styles+xml">
        <DigestMethod Algorithm="http://www.w3.org/2000/09/xmldsig#sha1"/>
        <DigestValue>vEaIViEqeSb5EPmkpg9M/ItUCsk=</DigestValue>
      </Reference>
      <Reference URI="/word/numbering.xml?ContentType=application/vnd.openxmlformats-officedocument.wordprocessingml.numbering+xml">
        <DigestMethod Algorithm="http://www.w3.org/2000/09/xmldsig#sha1"/>
        <DigestValue>9mTsFw6C9i95UTDqDai1M/OZjtk=</DigestValue>
      </Reference>
      <Reference URI="/word/fontTable.xml?ContentType=application/vnd.openxmlformats-officedocument.wordprocessingml.fontTable+xml">
        <DigestMethod Algorithm="http://www.w3.org/2000/09/xmldsig#sha1"/>
        <DigestValue>pm9WML9WNHXsaTzp7le+VxQKmUc=</DigestValue>
      </Reference>
      <Reference URI="/word/footnotes.xml?ContentType=application/vnd.openxmlformats-officedocument.wordprocessingml.footnotes+xml">
        <DigestMethod Algorithm="http://www.w3.org/2000/09/xmldsig#sha1"/>
        <DigestValue>PwjSdZ6JlnUQcWMd9QOfw9mwRYs=</DigestValue>
      </Reference>
      <Reference URI="/word/header1.xml?ContentType=application/vnd.openxmlformats-officedocument.wordprocessingml.header+xml">
        <DigestMethod Algorithm="http://www.w3.org/2000/09/xmldsig#sha1"/>
        <DigestValue>ZW5qzAyj+jWyUzDNHls4K12x/2k=</DigestValue>
      </Reference>
      <Reference URI="/word/footer3.xml?ContentType=application/vnd.openxmlformats-officedocument.wordprocessingml.footer+xml">
        <DigestMethod Algorithm="http://www.w3.org/2000/09/xmldsig#sha1"/>
        <DigestValue>1M9ERgQX2dK0IwJulCtgFr4Qnn4=</DigestValue>
      </Reference>
      <Reference URI="/word/document.xml?ContentType=application/vnd.openxmlformats-officedocument.wordprocessingml.document.main+xml">
        <DigestMethod Algorithm="http://www.w3.org/2000/09/xmldsig#sha1"/>
        <DigestValue>VnPJFszY2RTUHVBzkWm2TEpyTgA=</DigestValue>
      </Reference>
      <Reference URI="/word/header3.xml?ContentType=application/vnd.openxmlformats-officedocument.wordprocessingml.header+xml">
        <DigestMethod Algorithm="http://www.w3.org/2000/09/xmldsig#sha1"/>
        <DigestValue>ZW5qzAyj+jWyUzDNHls4K12x/2k=</DigestValue>
      </Reference>
      <Reference URI="/word/stylesWithEffects.xml?ContentType=application/vnd.ms-word.stylesWithEffects+xml">
        <DigestMethod Algorithm="http://www.w3.org/2000/09/xmldsig#sha1"/>
        <DigestValue>q6UJHKQloGSZ2qtB1pG1pb477yY=</DigestValue>
      </Reference>
      <Reference URI="/word/footer2.xml?ContentType=application/vnd.openxmlformats-officedocument.wordprocessingml.footer+xml">
        <DigestMethod Algorithm="http://www.w3.org/2000/09/xmldsig#sha1"/>
        <DigestValue>p5tZ1lZqX3K1ImMkl0bbaYpvkrA=</DigestValue>
      </Reference>
      <Reference URI="/word/footer1.xml?ContentType=application/vnd.openxmlformats-officedocument.wordprocessingml.footer+xml">
        <DigestMethod Algorithm="http://www.w3.org/2000/09/xmldsig#sha1"/>
        <DigestValue>1M9ERgQX2dK0IwJulCtgFr4Qnn4=</DigestValue>
      </Reference>
      <Reference URI="/word/header2.xml?ContentType=application/vnd.openxmlformats-officedocument.wordprocessingml.header+xml">
        <DigestMethod Algorithm="http://www.w3.org/2000/09/xmldsig#sha1"/>
        <DigestValue>gAoCXqiHjVRbHkGLeefH/1kagkU=</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2019-09-18T09:31:19Z</mdssi:Value>
        </mdssi:SignatureTime>
      </SignatureProperty>
    </SignatureProperties>
  </Object>
  <Object Id="idOfficeObject">
    <SignatureProperties>
      <SignatureProperty Id="idOfficeV1Details" Target="idPackageSignature">
        <SignatureInfoV1 xmlns="http://schemas.microsoft.com/office/2006/digsig">
          <SetupID>{9B1BFFC8-0D13-42A0-AAA6-9D89A47C236C}</SetupID>
          <SignatureText/>
          <SignatureImage>AQAAAGwAAAAAAAAAAAAAAJkAAAA+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2P/gABBKRklGAAEBAQDIAMgAAP/bAEMACgcHCAcGCggICAsKCgsOGBAODQ0OHRUWERgjHyUkIh8iISYrNy8mKTQpISIwQTE0OTs+Pj4lLkRJQzxINz0+O//bAEMBCgsLDg0OHBAQHDsoIig7Ozs7Ozs7Ozs7Ozs7Ozs7Ozs7Ozs7Ozs7Ozs7Ozs7Ozs7Ozs7Ozs7Ozs7Ozs7Ozs7O//AABEIAGk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2019-09-18T09:31:19Z</xd:SigningTime>
          <xd:SigningCertificate>
            <xd:Cert>
              <xd:CertDigest>
                <DigestMethod Algorithm="http://www.w3.org/2000/09/xmldsig#sha1"/>
                <DigestValue>OR83qhqxV9wwyyVhpl9VJ1Hjh/4=</DigestValue>
              </xd:CertDigest>
              <xd:IssuerSerial>
                <X509IssuerName>CN=e-Mudhra Sub CA for Class 3 Organisation 2014, OU=Certifying Authority, O=eMudhra Consumer Services Limited, C=IN</X509IssuerName>
                <X509SerialNumber>15314505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rOw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PADdOnR1f5k8APSZPAAAAAAAoJk8AD7Oi2G4mTwAXTWHYQjCb2EBAAAAtCNcYcC8fWEAjxAECMJvYQEAAAC0I1xhYI4QBOiQuQNgjhAEAJo8AO1Uh2F0Rm9hAAAAALQjXGHkI1xhjx+SqwCAuAOkmzwACTp0dfSZPADg////AAB0dWCOEATg////AAAAAAAAAAAAAAAAkAEAAAAAAAEAAAAAYQByAGkAYQBsAAAAAAAAAAAAAAAAAAAAAAAAAAAAAAAGAAAAAAAAAKZaRncAAAAAVAbVfwYAAABYmzwA3BM7dwHYAABYmzw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AAAAAHAAAAAAAAAAAAAAC8AgAAAAAAAAcCAiJTAHkAcwB0AGUAbQAAAAAAAAAAAAAAAAAAAAAAAAAAAAAAAAAAAAAAAAAAAAAAAAAAAAAAAAAAAAAAAAAAAAAAAAA8AI3BdHUcFwAAaGM8ACUgAdCZAAA+AQAAAAAAAAAlIAHQaHyGBgAAAAAAAIA9AAAAAGAKAAAlIND/AAAAAAAAAAAB0AEAAAAAAAAAAAAAAAAAAAAAACUgAdBofIYGAAAAAGCbEAQYAAAAnGc8ABabdHUgHX51ZCEhNwAAAAAAADwAjcF0dRwXAADoYzwAZCEhNwAAAADoZzwA+GM8ABwXlv//////eTfdd6pig48AAF0E4AgAAFhmPABTVggNAAAAAFNWCA1kISE3AgAAAgAAAABTVggNYyB+//////+kEwAACn4KAPBsqQACAAACZCE3/1NWCA2kEwAAITcBAG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YwAAAHMAAAABAAAAAMDGQb6ExkEMAAAAZAAAAA0AAABMAAAAAAAAAAAAAAAAAAAA//////////9oAAAAUwB1AHMAaABhAG4AdAAgAFYAZQByAG0AYQC6kQgAAAAHAAAABgAAAAcAAAAHAAAABwAAAAQAAAAEAAAACAAAAAcAAAAFAAAAC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QAAAADAAAAHgAAABUAAAAhwAAAAEAAAAAwMZBvoTGQQwAAAB4AAAACwAAAEwAAAAAAAAAAAAAAAAAAAD//////////2QAAABDAGgALgAgAE0AYQBuAGEAZwBlAHIAFQIIAAAABwAAAAQAAAAEAAAACgAAAAcAAAAHAAAABwAAAAc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Object Id="idInvalidSigLnImg">AQAAAGwAAAAAAAAAAAAAAD8BAACfAAAAAAAAAAAAAAAOHwAAgw8AACBFTUYAAAEA8PA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DwA3Tp0dTQBAAC0pzwAAAAAAKjCdHX4/3xhNAAAAAAAAADXFQEtggAAAQEAAABw86EA1xUBLSh8qAAAAAAAAACAPQAAAABgFwAA1xUt/wAAAAAAAAAAAS0BAAAAAAAAAAAAAAAAAM8hkqvXFQEtZKk8AAk6dHW0pzwA8////wAAdHUWm3R18////wAAAAAAAAAAAAAAAJABAAAAAAABAAAAAHQAYQBoAG8AbQBhAAAAAAAAAAAAAAAAAAAAAAAAAAAABwAAAAAAAACmWkZ3AAAAAFQG1X8HAAAAGKk8ANwTO3cB2AAAGKk8AAAAAAAAAAAAAAAAAAAAAAAAAAAA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G9hVNRvYSC7AQVAm1AGVNRvYSC7AQV7LJKrAQAAAPCrPAAJOnR1QKo8APP///8AAHR1ILsBBfP///9TeohhAAAAAIAW1gK8MuACADu3A1N6iGEAAAAAgBXWAoBkuQMAWBkGfKo8ADV5iGGYr58A/AEAALiqPADVeIhh/AEAAAAAAADzeIhhCmdScPwBAACYr58AgGS5AwAAAACkr58AkKo8ABz7PAD4QztiAAAAAPN4iGGbeIhh/AEAAAAAAAAAAAAAAAAAAKZaRne8PLcDVAbVfwcAAAD0qzwA3BM7dwHYAAD0qzwAAAAAAAAAAAAAAAAAAAAAAAAAAAAAWBkG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PADdOnR1f5k8APSZPAAAAAAAoJk8AD7Oi2G4mTwAXTWHYQjCb2EBAAAAtCNcYcC8fWEAjxAECMJvYQEAAAC0I1xhYI4QBOiQuQNgjhAEAJo8AO1Uh2F0Rm9hAAAAALQjXGHkI1xhjx+SqwCAuAOkmzwACTp0dfSZPADg////AAB0dWCOEATg////AAAAAAAAAAAAAAAAkAEAAAAAAAEAAAAAYQByAGkAYQBsAAAAAAAAAAAAAAAAAAAAAAAAAAAAAAAGAAAAAAAAAKZaRncAAAAAVAbVfwYAAABYmzwA3BM7dwHYAABYmzw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AAAAAHAAAAAAAAAAAAAAC8AgAAAAAAAAcCAiJTAHkAcwB0AGUAbQAAAAAAAAAAAAAAAAAAAAAAAAAAAAAAAAAAAAAAAAAAAAAAAAAAAAAAAAAAAAAAAAAAAAAAAAA8AI3BdHUcFwAAaGM8AGoRAeyZAAA+AQAAAAAAAABqEQHsaHyGBgAAAAAAAIA9AAAAAOAFAABqEez/AAAAAAAAAAAB7AEAAAAAAAAAAAAAAAAAAAAAAGoRAexofIYGAAAAAACrTgYRAAAAnGc8ABabdHUgHX51HCEhNQAAAAAAADwAjcF0dRwXAADoYzwAHCEhNQAAAADoZzwA+GM8ABwXlv//////eTfdd6pig48AAF0E4AgAAFhmPABTVgAFAAAAAFNWAAUcISE1AgAAAgAAAABTVgAFYyB+//////+kEwAACn4KAPBsqQACAAACHCE1/1NWAAWkEwAAITUBAG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YwAAAHMAAAABAAAAAMDGQb6ExkEMAAAAZAAAAA0AAABMAAAAAAAAAAAAAAAAAAAA//////////9oAAAAUwB1AHMAaABhAG4AdAAgAFYAZQByAG0AYQBhFwgAAAAHAAAABgAAAAcAAAAHAAAABwAAAAQAAAAEAAAACAAAAAcAAAAFAAAAC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QAAAADAAAAHgAAABUAAAAhwAAAAEAAAAAwMZBvoTGQQwAAAB4AAAACwAAAEwAAAAAAAAAAAAAAAAAAAD//////////2QAAABDAGgALgAgAE0AYQBuAGEAZwBlAHIAAgQIAAAABwAAAAQAAAAEAAAACgAAAAcAAAAHAAAABwAAAAc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3F7BA-DB57-48CE-BBA9-3B99CCA61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985</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Name of Project: Extension of 400 KV Kota &amp; Kankroli Sub-station associated with system strengthening in south western part of</vt:lpstr>
    </vt:vector>
  </TitlesOfParts>
  <Company>pgcil</Company>
  <LinksUpToDate>false</LinksUpToDate>
  <CharactersWithSpaces>6489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Project: Extension of 400 KV Kota &amp; Kankroli Sub-station associated with system strengthening in south western part of</dc:title>
  <dc:creator>20061</dc:creator>
  <cp:lastModifiedBy>Kapil Mandil {कपिल मंडिल}</cp:lastModifiedBy>
  <cp:revision>40</cp:revision>
  <cp:lastPrinted>2019-03-12T10:28:00Z</cp:lastPrinted>
  <dcterms:created xsi:type="dcterms:W3CDTF">2019-03-11T13:32:00Z</dcterms:created>
  <dcterms:modified xsi:type="dcterms:W3CDTF">2019-09-18T09:31:00Z</dcterms:modified>
</cp:coreProperties>
</file>